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64A7" w14:textId="77777777" w:rsidR="006025EF" w:rsidRPr="006025EF" w:rsidRDefault="006025EF" w:rsidP="006025EF">
      <w:r w:rsidRPr="006025EF">
        <w:rPr>
          <w:b/>
          <w:bCs/>
          <w:u w:val="single"/>
        </w:rPr>
        <w:t>Podloga za izradu strateškog dokumenta programsko-organizacijskog razvoja Satiričkoga kazališta Kerempuh za razdoblje 2025.-2029.</w:t>
      </w:r>
    </w:p>
    <w:p w14:paraId="70EF2F42" w14:textId="77777777" w:rsidR="006025EF" w:rsidRPr="006025EF" w:rsidRDefault="006025EF" w:rsidP="006025EF"/>
    <w:p w14:paraId="22F4F9F4" w14:textId="77777777" w:rsidR="006025EF" w:rsidRPr="006025EF" w:rsidRDefault="006025EF" w:rsidP="006025EF">
      <w:r w:rsidRPr="006025EF">
        <w:rPr>
          <w:b/>
          <w:bCs/>
          <w:u w:val="single"/>
        </w:rPr>
        <w:t>Zagreb, lipanj 2025.</w:t>
      </w:r>
    </w:p>
    <w:p w14:paraId="2B25CC99" w14:textId="77777777" w:rsidR="006025EF" w:rsidRPr="006025EF" w:rsidRDefault="006025EF" w:rsidP="006025EF"/>
    <w:p w14:paraId="6426E3F2" w14:textId="77777777" w:rsidR="006025EF" w:rsidRPr="006025EF" w:rsidRDefault="006025EF" w:rsidP="006025EF"/>
    <w:p w14:paraId="43039700" w14:textId="77777777" w:rsidR="006025EF" w:rsidRPr="006025EF" w:rsidRDefault="006025EF" w:rsidP="006025EF">
      <w:r w:rsidRPr="006025EF">
        <w:rPr>
          <w:b/>
          <w:bCs/>
        </w:rPr>
        <w:t>UVOD</w:t>
      </w:r>
    </w:p>
    <w:p w14:paraId="7BC4BDE7" w14:textId="77777777" w:rsidR="006025EF" w:rsidRPr="006025EF" w:rsidRDefault="006025EF" w:rsidP="006025EF">
      <w:r w:rsidRPr="006025EF">
        <w:t>Gradsko satiričko kazalište „Kerempuh“ ulazi u novo programsko i strateško razdoblje nakon prethodnog četverogodišnjeg strateškog plana (2020. – 2024.). S obzirom na natječaj za imenovanje ravnatelja koji je raspisan početkom 2025. godine, te potencijalnu tranziciju vodstva, izrada novog strateškog okvira pažljivo je tempirana nakon završetka natječajnog procesa i imenovanja ravnateljice za predstojeći četverogodišnji mandat.</w:t>
      </w:r>
    </w:p>
    <w:p w14:paraId="45B63E21" w14:textId="77777777" w:rsidR="006025EF" w:rsidRPr="006025EF" w:rsidRDefault="006025EF" w:rsidP="006025EF"/>
    <w:p w14:paraId="7B7A5186" w14:textId="77777777" w:rsidR="006025EF" w:rsidRPr="006025EF" w:rsidRDefault="006025EF" w:rsidP="006025EF">
      <w:r w:rsidRPr="006025EF">
        <w:t>Novi strateški dokument obuhvatit će ključne prioritete institucionalnog i programskog razvoja u razdoblju od 2025. do 2029. godine, uvažavajući specifičnosti Kerempuha kao jedinog satiričkog kazališta u zemlji, unutarnje kapacitete te sve kompleksnije okolnosti upravljanja javnim ustanovama u kulturi u 21. stoljeću.</w:t>
      </w:r>
    </w:p>
    <w:p w14:paraId="1E968435" w14:textId="77777777" w:rsidR="006025EF" w:rsidRPr="006025EF" w:rsidRDefault="006025EF" w:rsidP="006025EF"/>
    <w:p w14:paraId="0F5AA8EB" w14:textId="77777777" w:rsidR="006025EF" w:rsidRPr="006025EF" w:rsidRDefault="006025EF" w:rsidP="006025EF">
      <w:r w:rsidRPr="006025EF">
        <w:t>Strateški plan bit će objavljen tijekom trećeg kvartala 2025. </w:t>
      </w:r>
    </w:p>
    <w:p w14:paraId="240EF3AC" w14:textId="77777777" w:rsidR="006025EF" w:rsidRPr="006025EF" w:rsidRDefault="006025EF" w:rsidP="006025EF"/>
    <w:p w14:paraId="6CA6DF14" w14:textId="77777777" w:rsidR="006025EF" w:rsidRPr="006025EF" w:rsidRDefault="006025EF" w:rsidP="006025EF"/>
    <w:p w14:paraId="58C8FB0D" w14:textId="77777777" w:rsidR="006025EF" w:rsidRPr="006025EF" w:rsidRDefault="006025EF" w:rsidP="006025EF"/>
    <w:p w14:paraId="3153F412" w14:textId="77777777" w:rsidR="006025EF" w:rsidRPr="006025EF" w:rsidRDefault="006025EF" w:rsidP="006025EF">
      <w:r w:rsidRPr="006025EF">
        <w:rPr>
          <w:b/>
          <w:bCs/>
        </w:rPr>
        <w:t>ANALIZA USPJEŠNOSTI IMPLEMENTACIJE STRATEŠKOG PLANA ZA RAZDOBLJE 2020.-2024.</w:t>
      </w:r>
    </w:p>
    <w:p w14:paraId="7CC721EA" w14:textId="77777777" w:rsidR="006025EF" w:rsidRPr="006025EF" w:rsidRDefault="006025EF" w:rsidP="006025EF"/>
    <w:p w14:paraId="7E6D03DE" w14:textId="77777777" w:rsidR="006025EF" w:rsidRPr="006025EF" w:rsidRDefault="006025EF" w:rsidP="006025EF">
      <w:r w:rsidRPr="006025EF">
        <w:t>Razdoblje između 2020. i 2024. godine bilo je presudno za Gradsko satiričko kazalište „Kerempuh“ u smislu redefiniranja uloge institucije u suvremenom kulturnom kontekstu. Iako izazovno, obilježeno pandemijskim krizama, promjenama u načinu rada i komunikacije s publikom te sve većim pritiscima na održivost i financijsku racionalnost, to je razdoblje pokazalo koliko su dobro postavljene programske i organizacijske strategije ključne za stabilnost i razvoj kazališta.</w:t>
      </w:r>
    </w:p>
    <w:p w14:paraId="373A5136" w14:textId="77777777" w:rsidR="006025EF" w:rsidRPr="006025EF" w:rsidRDefault="006025EF" w:rsidP="006025EF">
      <w:r w:rsidRPr="006025EF">
        <w:t>Upravo su tada implementirani brojni procesi koji su postavili temelje za novi strateški plan koji obuhvaća razdoblje 2025. – 2029. Među najvažnijima izdvajaju se:</w:t>
      </w:r>
    </w:p>
    <w:p w14:paraId="534A5E4E" w14:textId="77777777" w:rsidR="006025EF" w:rsidRPr="006025EF" w:rsidRDefault="006025EF" w:rsidP="006025EF">
      <w:r w:rsidRPr="006025EF">
        <w:t>A Strateško repozicioniranje repertoara prema suvremenoj i problemski orijentiranoj domaćoj dramskoj riječi, čime se otvorio prostor za nove autore i nove forme satire</w:t>
      </w:r>
    </w:p>
    <w:p w14:paraId="6710C06F" w14:textId="77777777" w:rsidR="006025EF" w:rsidRPr="006025EF" w:rsidRDefault="006025EF" w:rsidP="006025EF">
      <w:r w:rsidRPr="006025EF">
        <w:t>B Postupna digitalizacija poslovanja, naročito u administrativnim i produkcijskim segmentima</w:t>
      </w:r>
    </w:p>
    <w:p w14:paraId="08B343F6" w14:textId="77777777" w:rsidR="006025EF" w:rsidRPr="006025EF" w:rsidRDefault="006025EF" w:rsidP="006025EF">
      <w:r w:rsidRPr="006025EF">
        <w:t>C Obnova glumačkog ansambla kroz pomno vođeno uvođenje mladih glumaca, uvažavajući pritom karakteristike i snagu postojećeg kolektiva</w:t>
      </w:r>
    </w:p>
    <w:p w14:paraId="6042DB7A" w14:textId="77777777" w:rsidR="006025EF" w:rsidRPr="006025EF" w:rsidRDefault="006025EF" w:rsidP="006025EF">
      <w:r w:rsidRPr="006025EF">
        <w:lastRenderedPageBreak/>
        <w:t>D Otvaranje kazališta prema publici i zajednici kroz posebne i inovativne programe</w:t>
      </w:r>
    </w:p>
    <w:p w14:paraId="7FEAD07A" w14:textId="77777777" w:rsidR="006025EF" w:rsidRPr="006025EF" w:rsidRDefault="006025EF" w:rsidP="006025EF"/>
    <w:p w14:paraId="6E4CCD81" w14:textId="77777777" w:rsidR="006025EF" w:rsidRPr="006025EF" w:rsidRDefault="006025EF" w:rsidP="006025EF">
      <w:r w:rsidRPr="006025EF">
        <w:t>Sve ove inicijative nisu bile samo operativne mjere, već i prvi koraci prema dugoročnijem strateškom promišljanju uloge kazališta u društvu. Upravo zato, novi strateški dokument za razdoblje 2025. – 2029. proizlazi iz misije da se: artikuliraju iskustva i naučene lekcije te osnaži ono što se pokazalo učinkovitim. </w:t>
      </w:r>
    </w:p>
    <w:p w14:paraId="1374D15E" w14:textId="77777777" w:rsidR="006025EF" w:rsidRPr="006025EF" w:rsidRDefault="006025EF" w:rsidP="006025EF">
      <w:r w:rsidRPr="006025EF">
        <w:t>Na taj način, Kerempuh potvrđuje svoj identitet kao kazalište koje ne samo da prati promjene, već ih i proaktivno oblikuje, iznutra, promišljeno i u dijalogu s društvom koje ga okružuje.</w:t>
      </w:r>
    </w:p>
    <w:p w14:paraId="0390AE3C" w14:textId="77777777" w:rsidR="006025EF" w:rsidRPr="006025EF" w:rsidRDefault="006025EF" w:rsidP="006025EF"/>
    <w:p w14:paraId="6078F848" w14:textId="77777777" w:rsidR="006025EF" w:rsidRPr="006025EF" w:rsidRDefault="006025EF" w:rsidP="006025EF"/>
    <w:p w14:paraId="1BD9BCBF" w14:textId="77777777" w:rsidR="006025EF" w:rsidRPr="006025EF" w:rsidRDefault="006025EF" w:rsidP="006025EF">
      <w:r w:rsidRPr="006025EF">
        <w:rPr>
          <w:b/>
          <w:bCs/>
        </w:rPr>
        <w:t>SMJERNICE PROGRAMSKOGA RAZVOJA 2025.-2029.</w:t>
      </w:r>
    </w:p>
    <w:p w14:paraId="0B2AB605" w14:textId="77777777" w:rsidR="006025EF" w:rsidRPr="006025EF" w:rsidRDefault="006025EF" w:rsidP="006025EF">
      <w:r w:rsidRPr="006025EF">
        <w:t>Više od pola stoljeća kazalište „Kerempuh“ slijedi svoju misiju, temeljeći repertoar na satiričkoj i komediografskoj literaturi te autorskim projektima tog izraza. Novi programski smjer ne odmiče od tog identiteta, već ga dodatno razvija i osuvremenjuje, aktivno odgovarajući na promjene u društvu, publici i umjetničkim praksama.</w:t>
      </w:r>
    </w:p>
    <w:p w14:paraId="00958E00" w14:textId="77777777" w:rsidR="006025EF" w:rsidRPr="006025EF" w:rsidRDefault="006025EF" w:rsidP="006025EF">
      <w:r w:rsidRPr="006025EF">
        <w:t>Kazalište se i dalje definira kao prostor kritičke misli, društvene odgovornosti i duhovite artikulacije svakodnevice. Suvremenost repertoara, britkost teksta i relevantnost tema temelj su njegovog programskog kredibiliteta.</w:t>
      </w:r>
    </w:p>
    <w:p w14:paraId="0475419D" w14:textId="77777777" w:rsidR="006025EF" w:rsidRPr="006025EF" w:rsidRDefault="006025EF" w:rsidP="006025EF"/>
    <w:p w14:paraId="2162CC93" w14:textId="77777777" w:rsidR="006025EF" w:rsidRPr="006025EF" w:rsidRDefault="006025EF" w:rsidP="006025EF">
      <w:r w:rsidRPr="006025EF">
        <w:t>Naglasak ostaje na problemski orijentiranom komediografskom sadržaju, pri čemu estetski i autorski pristupi postaju ključna razlikovna obilježja. </w:t>
      </w:r>
    </w:p>
    <w:p w14:paraId="664EECA3" w14:textId="77777777" w:rsidR="006025EF" w:rsidRPr="006025EF" w:rsidRDefault="006025EF" w:rsidP="006025EF">
      <w:r w:rsidRPr="006025EF">
        <w:t>Cilj je osigurati kontinuitet umjetničkog identiteta Kerempuha kao jednog od najvažnijih kazališta satiričkog profila u ovome dijelu Europe.</w:t>
      </w:r>
    </w:p>
    <w:p w14:paraId="7CD923D5" w14:textId="77777777" w:rsidR="006025EF" w:rsidRPr="006025EF" w:rsidRDefault="006025EF" w:rsidP="006025EF"/>
    <w:p w14:paraId="31409937" w14:textId="77777777" w:rsidR="006025EF" w:rsidRPr="006025EF" w:rsidRDefault="006025EF" w:rsidP="006025EF"/>
    <w:p w14:paraId="1642B01F" w14:textId="77777777" w:rsidR="006025EF" w:rsidRPr="006025EF" w:rsidRDefault="006025EF" w:rsidP="006025EF">
      <w:r w:rsidRPr="006025EF">
        <w:rPr>
          <w:b/>
          <w:bCs/>
        </w:rPr>
        <w:t>PROGRAMSKI PLAN 2025.-2029.</w:t>
      </w:r>
    </w:p>
    <w:p w14:paraId="176B4046" w14:textId="77777777" w:rsidR="006025EF" w:rsidRPr="006025EF" w:rsidRDefault="006025EF" w:rsidP="006025EF">
      <w:r w:rsidRPr="006025EF">
        <w:t>Velika scena Kazališta Kerempuh ostat će nositelj repertoara, uz realizaciju 4 do 5 premijernih naslova godišnje, u balansu između većih i manjih podjela te financijski zahtjevnijih i ekonomičnijih produkcija.</w:t>
      </w:r>
    </w:p>
    <w:p w14:paraId="088D7AF3" w14:textId="77777777" w:rsidR="006025EF" w:rsidRPr="006025EF" w:rsidRDefault="006025EF" w:rsidP="006025EF"/>
    <w:p w14:paraId="36B274A0" w14:textId="77777777" w:rsidR="006025EF" w:rsidRPr="006025EF" w:rsidRDefault="006025EF" w:rsidP="006025EF">
      <w:r w:rsidRPr="006025EF">
        <w:t>Program će se temeljiti na klasičnim i suvremenim satiričkim i komediografskim tekstovima, adaptacijama klasičnih, modernih i suvremenih romana toga profila te novim tekstovima hrvatskih autora.</w:t>
      </w:r>
    </w:p>
    <w:p w14:paraId="7730E860" w14:textId="77777777" w:rsidR="006025EF" w:rsidRPr="006025EF" w:rsidRDefault="006025EF" w:rsidP="006025EF"/>
    <w:p w14:paraId="2A4FAB4E" w14:textId="77777777" w:rsidR="006025EF" w:rsidRPr="006025EF" w:rsidRDefault="006025EF" w:rsidP="006025EF">
      <w:r w:rsidRPr="006025EF">
        <w:t xml:space="preserve">Dodatno je cilj afirmirati domaću dramsku riječ, kroz tekstove koji rezoniraju s aktualnim društvenim kontekstom i jezikom publike. Kako bi se osnažila ta misija, planiraju se sljedeće aktivnosti: raspisivanje natječaja za suvremeni dramski tekst satiričnog/komediografskog žanra, naručivanje </w:t>
      </w:r>
      <w:r w:rsidRPr="006025EF">
        <w:lastRenderedPageBreak/>
        <w:t>tekstova etabliranih domaćih autora, kao i pokretanje rezidencijalnog programa za dramatičare i dramaturge</w:t>
      </w:r>
    </w:p>
    <w:p w14:paraId="4D6B8FB3" w14:textId="77777777" w:rsidR="006025EF" w:rsidRPr="006025EF" w:rsidRDefault="006025EF" w:rsidP="006025EF"/>
    <w:p w14:paraId="3274A0FE" w14:textId="77777777" w:rsidR="006025EF" w:rsidRPr="006025EF" w:rsidRDefault="006025EF" w:rsidP="006025EF">
      <w:r w:rsidRPr="006025EF">
        <w:rPr>
          <w:b/>
          <w:bCs/>
        </w:rPr>
        <w:t>RAZVOJ GLUMAČKOG ANSAMBLA U STRATEŠKOM RAZDOBLJU 2025.-2029.</w:t>
      </w:r>
    </w:p>
    <w:p w14:paraId="3F50F761" w14:textId="77777777" w:rsidR="006025EF" w:rsidRPr="006025EF" w:rsidRDefault="006025EF" w:rsidP="006025EF">
      <w:r w:rsidRPr="006025EF">
        <w:t>Planirano je osnaživanje ansambla kroz: kontinuirano zapošljavanje mladih glumaca u suradnji s Gradskim uredom za kulturu, ciljano praćenje studenata diplomskog studija glume na ADU i angažman najboljih mladih suradnika, naručivanje tekstova s ulogama pisanima po mjeri postojećih ansambla.</w:t>
      </w:r>
    </w:p>
    <w:p w14:paraId="202F2C8A" w14:textId="77777777" w:rsidR="006025EF" w:rsidRPr="006025EF" w:rsidRDefault="006025EF" w:rsidP="006025EF">
      <w:r w:rsidRPr="006025EF">
        <w:t>Prioritetno će biti i dalje njegovati ravnotežu između razvoja pojedinaca i kolektivne snage ansambla, uz redovite angažmane vanjskih umjetnika koji nadopunjuju estetski profil Kerempuha.</w:t>
      </w:r>
    </w:p>
    <w:p w14:paraId="4CCC7DFA" w14:textId="77777777" w:rsidR="006025EF" w:rsidRPr="006025EF" w:rsidRDefault="006025EF" w:rsidP="006025EF"/>
    <w:p w14:paraId="5C09C379" w14:textId="77777777" w:rsidR="006025EF" w:rsidRPr="006025EF" w:rsidRDefault="006025EF" w:rsidP="006025EF"/>
    <w:p w14:paraId="7D9CE91F" w14:textId="77777777" w:rsidR="006025EF" w:rsidRPr="006025EF" w:rsidRDefault="006025EF" w:rsidP="006025EF">
      <w:r w:rsidRPr="006025EF">
        <w:rPr>
          <w:b/>
          <w:bCs/>
        </w:rPr>
        <w:t>SMJERNICE ORGANIZACIJSKOGA RAZVOJA 2025.-2029.</w:t>
      </w:r>
    </w:p>
    <w:p w14:paraId="07A8473F" w14:textId="77777777" w:rsidR="006025EF" w:rsidRPr="006025EF" w:rsidRDefault="006025EF" w:rsidP="006025EF">
      <w:r w:rsidRPr="006025EF">
        <w:t>U pogledu organizacijskoga razvoja, planira se realizacija ciljeva kroz sljedećih pet prioriteta:</w:t>
      </w:r>
    </w:p>
    <w:p w14:paraId="5DC1EE76" w14:textId="77777777" w:rsidR="006025EF" w:rsidRPr="006025EF" w:rsidRDefault="006025EF" w:rsidP="006025EF"/>
    <w:p w14:paraId="73E61602" w14:textId="77777777" w:rsidR="006025EF" w:rsidRPr="006025EF" w:rsidRDefault="006025EF" w:rsidP="006025EF">
      <w:r w:rsidRPr="006025EF">
        <w:t>1. Infrastrukturna i tehnička modernizacija</w:t>
      </w:r>
    </w:p>
    <w:p w14:paraId="5CE72F34" w14:textId="77777777" w:rsidR="006025EF" w:rsidRPr="006025EF" w:rsidRDefault="006025EF" w:rsidP="006025EF">
      <w:r w:rsidRPr="006025EF">
        <w:t>Aktivnosti: Nabava suvremene scenske, rasvjetne i tonske opreme, digitalizacija poslovanja, sustava interne komunikacije</w:t>
      </w:r>
    </w:p>
    <w:p w14:paraId="2C0ACE0F" w14:textId="77777777" w:rsidR="006025EF" w:rsidRPr="006025EF" w:rsidRDefault="006025EF" w:rsidP="006025EF"/>
    <w:p w14:paraId="358FEC11" w14:textId="77777777" w:rsidR="006025EF" w:rsidRPr="006025EF" w:rsidRDefault="006025EF" w:rsidP="006025EF">
      <w:r w:rsidRPr="006025EF">
        <w:t>2. Jačanje kapaciteta zaposlenika</w:t>
      </w:r>
    </w:p>
    <w:p w14:paraId="6D60211D" w14:textId="77777777" w:rsidR="006025EF" w:rsidRPr="006025EF" w:rsidRDefault="006025EF" w:rsidP="006025EF">
      <w:r w:rsidRPr="006025EF">
        <w:t>Aktivnosti: Edukacije zaposlenika (upravljanje projektima, digitalne vještine, EU fondovi, strani jezici), kao i stručna usavršavanja tehničkoga osoblja (tehnika, održavanje…)</w:t>
      </w:r>
    </w:p>
    <w:p w14:paraId="1BE346AE" w14:textId="77777777" w:rsidR="006025EF" w:rsidRPr="006025EF" w:rsidRDefault="006025EF" w:rsidP="006025EF"/>
    <w:p w14:paraId="791B3F79" w14:textId="77777777" w:rsidR="006025EF" w:rsidRPr="006025EF" w:rsidRDefault="006025EF" w:rsidP="006025EF">
      <w:r w:rsidRPr="006025EF">
        <w:t>3. Harmonizacija programskih rashoda kroz repertoarnu inovaciju  </w:t>
      </w:r>
    </w:p>
    <w:p w14:paraId="255F02FD" w14:textId="77777777" w:rsidR="006025EF" w:rsidRPr="006025EF" w:rsidRDefault="006025EF" w:rsidP="006025EF">
      <w:r w:rsidRPr="006025EF">
        <w:t>Aktivnosti: Ulazak u nove scenske formate na off-sceni (kabare, satirična glazbena forma, stand-up), ispitivanje koprodukcijskih formata s domaćim i inozemnim kazalištima, povećanje međunarodne mobilnosti i gostovanja</w:t>
      </w:r>
    </w:p>
    <w:p w14:paraId="49026B77" w14:textId="77777777" w:rsidR="006025EF" w:rsidRPr="006025EF" w:rsidRDefault="006025EF" w:rsidP="006025EF"/>
    <w:p w14:paraId="7CE19FF9" w14:textId="77777777" w:rsidR="006025EF" w:rsidRPr="006025EF" w:rsidRDefault="006025EF" w:rsidP="006025EF">
      <w:r w:rsidRPr="006025EF">
        <w:t>4. Financijska održivost</w:t>
      </w:r>
    </w:p>
    <w:p w14:paraId="76C31B4D" w14:textId="77777777" w:rsidR="006025EF" w:rsidRPr="006025EF" w:rsidRDefault="006025EF" w:rsidP="006025EF">
      <w:r w:rsidRPr="006025EF">
        <w:t>Aktivnosti:Diverzifikacija prihoda (ulaznice, sponzori, posebni projekti, najam prostora), ulaganje u specijalizirani marketing i razvoj publike</w:t>
      </w:r>
    </w:p>
    <w:p w14:paraId="35FB3EF3" w14:textId="77777777" w:rsidR="006025EF" w:rsidRPr="006025EF" w:rsidRDefault="006025EF" w:rsidP="006025EF"/>
    <w:p w14:paraId="02AAD25D" w14:textId="77777777" w:rsidR="006025EF" w:rsidRPr="006025EF" w:rsidRDefault="006025EF" w:rsidP="006025EF">
      <w:r w:rsidRPr="006025EF">
        <w:t>5. Publika i zajednica</w:t>
      </w:r>
    </w:p>
    <w:p w14:paraId="6E54E458" w14:textId="77777777" w:rsidR="006025EF" w:rsidRPr="006025EF" w:rsidRDefault="006025EF" w:rsidP="006025EF">
      <w:r w:rsidRPr="006025EF">
        <w:t>Aktivnosti: Istraživanje publike i izgradnja odnosa kroz digitalne alate, participativni projekti </w:t>
      </w:r>
    </w:p>
    <w:p w14:paraId="49C8E467" w14:textId="77777777" w:rsidR="006025EF" w:rsidRPr="006025EF" w:rsidRDefault="006025EF" w:rsidP="006025EF"/>
    <w:p w14:paraId="3AEF2B7E" w14:textId="77777777" w:rsidR="006025EF" w:rsidRPr="006025EF" w:rsidRDefault="006025EF" w:rsidP="006025EF"/>
    <w:p w14:paraId="04646615" w14:textId="77777777" w:rsidR="006025EF" w:rsidRPr="006025EF" w:rsidRDefault="006025EF" w:rsidP="006025EF">
      <w:r w:rsidRPr="006025EF">
        <w:rPr>
          <w:b/>
          <w:bCs/>
        </w:rPr>
        <w:t>PLAN POZICIONIRANJA INSTITUCIJE KAO VODEĆEG SATIRIČKOGA KAZALIŠTA U JUGOISTOČNOJ EUROPI 2025.-2029.</w:t>
      </w:r>
    </w:p>
    <w:p w14:paraId="1AACD6EC" w14:textId="77777777" w:rsidR="006025EF" w:rsidRPr="006025EF" w:rsidRDefault="006025EF" w:rsidP="006025EF"/>
    <w:p w14:paraId="73BDE469" w14:textId="77777777" w:rsidR="006025EF" w:rsidRPr="006025EF" w:rsidRDefault="006025EF" w:rsidP="006025EF">
      <w:r w:rsidRPr="006025EF">
        <w:t>U razdoblju koje slijedi, Gradsko satiričko kazalište „Kerempuh“ jasno se i ambiciozno usmjerava prema učvršćivanju i širenju svoje pozicije kao vodeće institucije satiričkog kazališta u Hrvatskoj i regiji.</w:t>
      </w:r>
    </w:p>
    <w:p w14:paraId="56F097B0" w14:textId="77777777" w:rsidR="006025EF" w:rsidRPr="006025EF" w:rsidRDefault="006025EF" w:rsidP="006025EF"/>
    <w:p w14:paraId="66F82B67" w14:textId="77777777" w:rsidR="006025EF" w:rsidRPr="006025EF" w:rsidRDefault="006025EF" w:rsidP="006025EF">
      <w:r w:rsidRPr="006025EF">
        <w:t>Ova ambicija ne proizlazi iz deklarativnog cilja, već iz višegodišnjeg rada, jasno profiliranog repertoara, stabilne publike i umjetničkih praksi koje se oslanjaju na britku, suvremenu, društveno angažiranu kazališnu riječ.</w:t>
      </w:r>
    </w:p>
    <w:p w14:paraId="59A600E8" w14:textId="77777777" w:rsidR="006025EF" w:rsidRPr="006025EF" w:rsidRDefault="006025EF" w:rsidP="006025EF"/>
    <w:p w14:paraId="507DB319" w14:textId="77777777" w:rsidR="006025EF" w:rsidRPr="006025EF" w:rsidRDefault="006025EF" w:rsidP="006025EF">
      <w:r w:rsidRPr="006025EF">
        <w:t>LOKALNA RAZINA</w:t>
      </w:r>
    </w:p>
    <w:p w14:paraId="014CB8BA" w14:textId="77777777" w:rsidR="006025EF" w:rsidRPr="006025EF" w:rsidRDefault="006025EF" w:rsidP="006025EF">
      <w:r w:rsidRPr="006025EF">
        <w:t>„Kerempuh“ kao važni  kulturni orijentir Zagreba</w:t>
      </w:r>
    </w:p>
    <w:p w14:paraId="77576799" w14:textId="77777777" w:rsidR="006025EF" w:rsidRPr="006025EF" w:rsidRDefault="006025EF" w:rsidP="006025EF"/>
    <w:p w14:paraId="6F2E42FB" w14:textId="77777777" w:rsidR="006025EF" w:rsidRPr="006025EF" w:rsidRDefault="006025EF" w:rsidP="006025EF">
      <w:r w:rsidRPr="006025EF">
        <w:t>Na lokalnoj razini, „Kerempuh“ mora ostati najposjećenije kazalište u Zagrebu. Njegova snaga proizlazi iz dosljednosti repertoara, ali i iz stalnog dijaloga s gradskom publikom.</w:t>
      </w:r>
    </w:p>
    <w:p w14:paraId="5CCC79DD" w14:textId="77777777" w:rsidR="006025EF" w:rsidRPr="006025EF" w:rsidRDefault="006025EF" w:rsidP="006025EF"/>
    <w:p w14:paraId="2B6BF5AB" w14:textId="77777777" w:rsidR="006025EF" w:rsidRPr="006025EF" w:rsidRDefault="006025EF" w:rsidP="006025EF">
      <w:r w:rsidRPr="006025EF">
        <w:t>Strategija uključuje: jačanje odnosa s lokalnim zajednicama, školama i udrugama kroz obrazovne i participativne programe, jače prisustvo u javnom prostoru grada kroz festivale, otvorene izvedbe, performativne intervencije i suradnje s drugim gradskim institucijama, razvoj digitalnih alata komunikacije s publikom i jačanje identiteta kazališta kao prostora slobodne misli, smijeha i otpora</w:t>
      </w:r>
    </w:p>
    <w:p w14:paraId="67BC678D" w14:textId="77777777" w:rsidR="006025EF" w:rsidRPr="006025EF" w:rsidRDefault="006025EF" w:rsidP="006025EF"/>
    <w:p w14:paraId="41DD8289" w14:textId="77777777" w:rsidR="006025EF" w:rsidRPr="006025EF" w:rsidRDefault="006025EF" w:rsidP="006025EF">
      <w:r w:rsidRPr="006025EF">
        <w:t>NACIONALNA RAZINA</w:t>
      </w:r>
    </w:p>
    <w:p w14:paraId="69E59457" w14:textId="77777777" w:rsidR="006025EF" w:rsidRPr="006025EF" w:rsidRDefault="006025EF" w:rsidP="006025EF">
      <w:r w:rsidRPr="006025EF">
        <w:t>Satiričko kazalište nacionalnog značaja</w:t>
      </w:r>
    </w:p>
    <w:p w14:paraId="2778ADE4" w14:textId="77777777" w:rsidR="006025EF" w:rsidRPr="006025EF" w:rsidRDefault="006025EF" w:rsidP="006025EF">
      <w:r w:rsidRPr="006025EF">
        <w:t>Iako je formalno gradsko kazalište, „Kerempuh“ po svom utjecaju, vidljivosti i tematskom dosegu funkcionira kao institucija od nacionalne važnosti.</w:t>
      </w:r>
    </w:p>
    <w:p w14:paraId="5BB3C6F6" w14:textId="77777777" w:rsidR="006025EF" w:rsidRPr="006025EF" w:rsidRDefault="006025EF" w:rsidP="006025EF"/>
    <w:p w14:paraId="1AE4C1FB" w14:textId="77777777" w:rsidR="006025EF" w:rsidRPr="006025EF" w:rsidRDefault="006025EF" w:rsidP="006025EF">
      <w:r w:rsidRPr="006025EF">
        <w:t>U sljedećem razdoblju taj status jačat će se kroz: intenzivniju prisutnost u hrvatskoj medijskoj i kulturnoj sferi kroz javne nastupe, debate i kritičke eseje povezanih s predstavama, institucionalne i umjetničke suradnje s kazalištima i festivalima u drugim dijelovima Hrvatske, sustavno uključivanje suvremenih hrvatskih autora i autorskih timova u procese kreiranja programa, čime „Kerempuh“ postaje platforma za razvoj domaće satiričke dramske riječi</w:t>
      </w:r>
    </w:p>
    <w:p w14:paraId="54F28243" w14:textId="77777777" w:rsidR="006025EF" w:rsidRPr="006025EF" w:rsidRDefault="006025EF" w:rsidP="006025EF"/>
    <w:p w14:paraId="767C3A80" w14:textId="77777777" w:rsidR="006025EF" w:rsidRPr="006025EF" w:rsidRDefault="006025EF" w:rsidP="006025EF">
      <w:r w:rsidRPr="006025EF">
        <w:t>MEĐUNARODNA RAZINA</w:t>
      </w:r>
    </w:p>
    <w:p w14:paraId="16DD2B80" w14:textId="77777777" w:rsidR="006025EF" w:rsidRPr="006025EF" w:rsidRDefault="006025EF" w:rsidP="006025EF">
      <w:r w:rsidRPr="006025EF">
        <w:lastRenderedPageBreak/>
        <w:t>Kerempuh kao prepoznatljiv europski partner</w:t>
      </w:r>
    </w:p>
    <w:p w14:paraId="3DDA8FAA" w14:textId="77777777" w:rsidR="006025EF" w:rsidRPr="006025EF" w:rsidRDefault="006025EF" w:rsidP="006025EF">
      <w:r w:rsidRPr="006025EF">
        <w:t>„Kerempuh“ ima potencijal i obvezu biti dio šire europske kazališne scene, pogotovo u kontekstu sve većih izazova za demokratske vrijednosti, slobodu govora i participaciju građana. Satira je jedan od najvažnijih oblika kritičkog izraza u takvim društvenim okolnostima.</w:t>
      </w:r>
    </w:p>
    <w:p w14:paraId="04C62F26" w14:textId="77777777" w:rsidR="006025EF" w:rsidRPr="006025EF" w:rsidRDefault="006025EF" w:rsidP="006025EF"/>
    <w:p w14:paraId="420B75BC" w14:textId="77777777" w:rsidR="006025EF" w:rsidRPr="006025EF" w:rsidRDefault="006025EF" w:rsidP="006025EF">
      <w:r w:rsidRPr="006025EF">
        <w:t>U sljedećem strateškom razdoblju, cilj je: razvijati i učvrstiti međunarodne koprodukcije i partnerstva, potencijalno i u okviru projekata koje financira EU, surađivati s europskim partnerima na razvoju tematskih programa koji se bave satirom, slobodom izražavanja, identitetom, društvenim poremećajima i klimatskom pitanjima, čime se „Kerempuh“ pozicionira kao kritička institucija regionalne europske kulturne scene</w:t>
      </w:r>
    </w:p>
    <w:p w14:paraId="4CB0783A" w14:textId="77777777" w:rsidR="006025EF" w:rsidRPr="006025EF" w:rsidRDefault="006025EF" w:rsidP="006025EF"/>
    <w:p w14:paraId="29011520" w14:textId="77777777" w:rsidR="006025EF" w:rsidRPr="006025EF" w:rsidRDefault="006025EF" w:rsidP="006025EF">
      <w:r w:rsidRPr="006025EF">
        <w:rPr>
          <w:b/>
          <w:bCs/>
        </w:rPr>
        <w:t>KADROVSKI PLAN 2025.–2029.</w:t>
      </w:r>
    </w:p>
    <w:p w14:paraId="29942E1D" w14:textId="77777777" w:rsidR="006025EF" w:rsidRPr="006025EF" w:rsidRDefault="006025EF" w:rsidP="006025EF">
      <w:r w:rsidRPr="006025EF">
        <w:t>Kadrovski razvoj u razdoblju 2025.–2029. provodit će se u skladu sa smjernicama i okvirima za zapošljavanja koje propisuje osnivač, a temeljem nove sistematizacije radnih mjesta koja je stupila na snagu 2025. godine. Fokus će biti na racionalnom upravljanju kadrovskim resursima, uz istodobno jačanje kompetencija i stručnih kapaciteta unutar svih odjela kazališta - umjetničkog, tehničkog, organizacijsko-administrativnog. Osnaživat će se mladi kadrovi, posebice u umjetničkom segmentu, uz sustavno mentorstvo i praćenje. Paralelno, strateški će se razvijati i stručni profili u segmentima produkcije, digitalne komunikacije i međunarodne suradnje, u skladu s novim programskim zahtjevima i promjenama.</w:t>
      </w:r>
    </w:p>
    <w:p w14:paraId="34B9DEEF" w14:textId="77777777" w:rsidR="006025EF" w:rsidRPr="006025EF" w:rsidRDefault="006025EF" w:rsidP="006025EF"/>
    <w:p w14:paraId="59AA4CD7" w14:textId="77777777" w:rsidR="006025EF" w:rsidRPr="006025EF" w:rsidRDefault="006025EF" w:rsidP="006025EF">
      <w:r w:rsidRPr="006025EF">
        <w:rPr>
          <w:b/>
          <w:bCs/>
        </w:rPr>
        <w:t>FINANCIJSKI PLAN 2025.–2029.</w:t>
      </w:r>
    </w:p>
    <w:p w14:paraId="7552C206" w14:textId="77777777" w:rsidR="006025EF" w:rsidRPr="006025EF" w:rsidRDefault="006025EF" w:rsidP="006025EF">
      <w:r w:rsidRPr="006025EF">
        <w:t>Financijsko planiranje za razdoblje 2025.–2029. temeljit će se na osnovnom programskom financijskom okviru koji propisuje osnivač, uz </w:t>
      </w:r>
    </w:p>
    <w:p w14:paraId="02EA4BEE" w14:textId="77777777" w:rsidR="006025EF" w:rsidRPr="006025EF" w:rsidRDefault="006025EF" w:rsidP="006025EF">
      <w:r w:rsidRPr="006025EF">
        <w:t>racionalizaciju rashoda i optimizaciju internih procesa u svrhu osiguravanja efektivnosti i održivosti poslovanja. Fokus će biti na uravnoteženju fiksnih i varijabilnih troškova, racionalnom planiranju produkcija te povećanju udjela vlastitih prihoda kroz razvoj publike, unapređenje marketinških aktivnosti i privlačenje dodatnih izvora financiranja, uključujući sponzorstva, donacije, najam prostora. Kroz financijski model koji kombinira stabilnost osnovnog plana i fleksibilnost u raspodjeli sredstava za inovativne projekte, „Kerempuh“ će težiti očuvanju umjetničke izvrsnosti i organizacijske stabilnosti u dinamičnim uvjetima javnog financiranja kulture.</w:t>
      </w:r>
    </w:p>
    <w:p w14:paraId="15550CCE" w14:textId="77777777" w:rsidR="001F7132" w:rsidRDefault="001F7132"/>
    <w:sectPr w:rsidR="001F7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26"/>
    <w:rsid w:val="001F7132"/>
    <w:rsid w:val="00552232"/>
    <w:rsid w:val="006025EF"/>
    <w:rsid w:val="00C00D85"/>
    <w:rsid w:val="00D76E26"/>
    <w:rsid w:val="00E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A0BAC-BB7F-4837-B0D7-5CAFD88A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Kovacic</dc:creator>
  <cp:keywords/>
  <dc:description/>
  <cp:lastModifiedBy>Sonja Kovacic</cp:lastModifiedBy>
  <cp:revision>2</cp:revision>
  <dcterms:created xsi:type="dcterms:W3CDTF">2025-09-01T09:25:00Z</dcterms:created>
  <dcterms:modified xsi:type="dcterms:W3CDTF">2025-09-01T09:25:00Z</dcterms:modified>
</cp:coreProperties>
</file>