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FB2E" w14:textId="5D73D9CC" w:rsidR="00FF0C6B" w:rsidRPr="002069DD" w:rsidRDefault="00FF0C6B" w:rsidP="004F6FB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</w:rPr>
      </w:pPr>
    </w:p>
    <w:p w14:paraId="4DA5E311" w14:textId="77777777" w:rsidR="002069DD" w:rsidRDefault="002069DD" w:rsidP="004F6FB5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14:paraId="2F95ECFB" w14:textId="0435846D" w:rsidR="00185054" w:rsidRPr="004F6FB5" w:rsidRDefault="00185054" w:rsidP="004F6F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</w:rPr>
        <w:t>Na temelju članka 54. Zakona o ustanovama (Narodne novine 76/93, 29/97, 47/99,  35/08</w:t>
      </w:r>
      <w:r w:rsidR="009911C8">
        <w:rPr>
          <w:rFonts w:ascii="Times New Roman" w:eastAsia="Times New Roman" w:hAnsi="Times New Roman" w:cs="Times New Roman"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127/19</w:t>
      </w:r>
      <w:r w:rsidR="009911C8">
        <w:rPr>
          <w:rFonts w:ascii="Times New Roman" w:eastAsia="Times New Roman" w:hAnsi="Times New Roman" w:cs="Times New Roman"/>
          <w:sz w:val="20"/>
        </w:rPr>
        <w:t xml:space="preserve"> i 151/22</w:t>
      </w:r>
      <w:r>
        <w:rPr>
          <w:rFonts w:ascii="Times New Roman" w:eastAsia="Times New Roman" w:hAnsi="Times New Roman" w:cs="Times New Roman"/>
          <w:sz w:val="20"/>
        </w:rPr>
        <w:t>)</w:t>
      </w:r>
      <w:r w:rsidR="00A806B2">
        <w:rPr>
          <w:rFonts w:ascii="Times New Roman" w:eastAsia="Times New Roman" w:hAnsi="Times New Roman" w:cs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 xml:space="preserve">čl. </w:t>
      </w:r>
      <w:r w:rsidR="009911C8">
        <w:rPr>
          <w:rFonts w:ascii="Times New Roman" w:eastAsia="Times New Roman" w:hAnsi="Times New Roman" w:cs="Times New Roman"/>
          <w:sz w:val="20"/>
        </w:rPr>
        <w:t>24. st. 1 alineja 5.</w:t>
      </w:r>
      <w:r w:rsidR="009202DC">
        <w:rPr>
          <w:rFonts w:ascii="Times New Roman" w:eastAsia="Times New Roman" w:hAnsi="Times New Roman" w:cs="Times New Roman"/>
          <w:sz w:val="20"/>
        </w:rPr>
        <w:t xml:space="preserve"> Zakona o kazalištima 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(Narodne novine NN </w:t>
      </w:r>
      <w:r w:rsidR="009911C8">
        <w:rPr>
          <w:rFonts w:ascii="Times New Roman" w:eastAsia="Times New Roman" w:hAnsi="Times New Roman" w:cs="Times New Roman"/>
          <w:sz w:val="20"/>
        </w:rPr>
        <w:t>23/23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), </w:t>
      </w:r>
      <w:r w:rsidR="009202DC" w:rsidRPr="003322F7">
        <w:rPr>
          <w:rFonts w:ascii="Times New Roman" w:eastAsia="Times New Roman" w:hAnsi="Times New Roman" w:cs="Times New Roman"/>
          <w:sz w:val="20"/>
        </w:rPr>
        <w:t>čl.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 40</w:t>
      </w:r>
      <w:r w:rsidR="000A5B17" w:rsidRPr="003322F7">
        <w:rPr>
          <w:rFonts w:ascii="Times New Roman" w:eastAsia="Times New Roman" w:hAnsi="Times New Roman" w:cs="Times New Roman"/>
          <w:sz w:val="20"/>
        </w:rPr>
        <w:t>. st. 1</w:t>
      </w:r>
      <w:r w:rsidR="00EF1F1B" w:rsidRPr="003322F7">
        <w:rPr>
          <w:rFonts w:ascii="Times New Roman" w:eastAsia="Times New Roman" w:hAnsi="Times New Roman" w:cs="Times New Roman"/>
          <w:sz w:val="20"/>
        </w:rPr>
        <w:t xml:space="preserve">. </w:t>
      </w:r>
      <w:bookmarkStart w:id="0" w:name="_Hlk95483920"/>
      <w:r>
        <w:rPr>
          <w:rFonts w:ascii="Times New Roman" w:eastAsia="Times New Roman" w:hAnsi="Times New Roman" w:cs="Times New Roman"/>
          <w:sz w:val="20"/>
        </w:rPr>
        <w:t>Statuta</w:t>
      </w:r>
      <w:r w:rsidR="000A5B17">
        <w:rPr>
          <w:rFonts w:ascii="Times New Roman" w:eastAsia="Times New Roman" w:hAnsi="Times New Roman" w:cs="Times New Roman"/>
          <w:sz w:val="20"/>
        </w:rPr>
        <w:t xml:space="preserve"> Gradskog satiričkog kazališta ¨Kerempuh¨</w:t>
      </w:r>
      <w:r w:rsidR="00A806B2">
        <w:rPr>
          <w:rFonts w:ascii="Times New Roman" w:eastAsia="Times New Roman" w:hAnsi="Times New Roman" w:cs="Times New Roman"/>
          <w:sz w:val="20"/>
        </w:rPr>
        <w:t xml:space="preserve"> br.</w:t>
      </w:r>
      <w:r w:rsidR="00A806B2" w:rsidRPr="00807DAC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 w:rsidR="003322F7" w:rsidRPr="003322F7">
        <w:rPr>
          <w:rFonts w:ascii="Times New Roman" w:eastAsia="Times New Roman" w:hAnsi="Times New Roman" w:cs="Times New Roman"/>
          <w:sz w:val="20"/>
        </w:rPr>
        <w:t>123/2007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 </w:t>
      </w:r>
      <w:r w:rsidR="00A806B2">
        <w:rPr>
          <w:rFonts w:ascii="Times New Roman" w:eastAsia="Times New Roman" w:hAnsi="Times New Roman" w:cs="Times New Roman"/>
          <w:sz w:val="20"/>
        </w:rPr>
        <w:t xml:space="preserve">od 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1.3.2007., </w:t>
      </w:r>
      <w:r>
        <w:rPr>
          <w:rFonts w:ascii="Times New Roman" w:eastAsia="Times New Roman" w:hAnsi="Times New Roman" w:cs="Times New Roman"/>
          <w:sz w:val="20"/>
        </w:rPr>
        <w:t xml:space="preserve">Odluke o izmjenama i dopunama Statuta </w:t>
      </w:r>
      <w:r w:rsidR="000A5B17">
        <w:rPr>
          <w:rFonts w:ascii="Times New Roman" w:eastAsia="Times New Roman" w:hAnsi="Times New Roman" w:cs="Times New Roman"/>
          <w:sz w:val="20"/>
        </w:rPr>
        <w:t xml:space="preserve">br. 1235/2012 od 15.11.2012., </w:t>
      </w:r>
      <w:bookmarkStart w:id="1" w:name="_Hlk95483852"/>
      <w:bookmarkStart w:id="2" w:name="_Hlk95483826"/>
      <w:r w:rsidR="00A806B2" w:rsidRPr="003322F7">
        <w:rPr>
          <w:rFonts w:ascii="Times New Roman" w:eastAsia="Times New Roman" w:hAnsi="Times New Roman" w:cs="Times New Roman"/>
          <w:sz w:val="20"/>
        </w:rPr>
        <w:t xml:space="preserve">Odluke o izmjenama i dopunama </w:t>
      </w:r>
      <w:bookmarkEnd w:id="1"/>
      <w:r w:rsidR="00A806B2" w:rsidRPr="003322F7">
        <w:rPr>
          <w:rFonts w:ascii="Times New Roman" w:eastAsia="Times New Roman" w:hAnsi="Times New Roman" w:cs="Times New Roman"/>
          <w:sz w:val="20"/>
        </w:rPr>
        <w:t xml:space="preserve">Statuta </w:t>
      </w:r>
      <w:bookmarkEnd w:id="2"/>
      <w:r w:rsidR="000A5B17">
        <w:rPr>
          <w:rFonts w:ascii="Times New Roman" w:eastAsia="Times New Roman" w:hAnsi="Times New Roman" w:cs="Times New Roman"/>
          <w:sz w:val="20"/>
        </w:rPr>
        <w:t xml:space="preserve">br. 1262/1 od </w:t>
      </w:r>
      <w:r w:rsidR="00A806B2" w:rsidRPr="003322F7">
        <w:rPr>
          <w:rFonts w:ascii="Times New Roman" w:eastAsia="Times New Roman" w:hAnsi="Times New Roman" w:cs="Times New Roman"/>
          <w:sz w:val="20"/>
        </w:rPr>
        <w:t>12</w:t>
      </w:r>
      <w:r w:rsidR="000A5B17" w:rsidRPr="003322F7">
        <w:rPr>
          <w:rFonts w:ascii="Times New Roman" w:eastAsia="Times New Roman" w:hAnsi="Times New Roman" w:cs="Times New Roman"/>
          <w:sz w:val="20"/>
        </w:rPr>
        <w:t>.1</w:t>
      </w:r>
      <w:r w:rsidR="00A806B2" w:rsidRPr="003322F7">
        <w:rPr>
          <w:rFonts w:ascii="Times New Roman" w:eastAsia="Times New Roman" w:hAnsi="Times New Roman" w:cs="Times New Roman"/>
          <w:sz w:val="20"/>
        </w:rPr>
        <w:t>1.</w:t>
      </w:r>
      <w:r w:rsidR="000A5B17" w:rsidRPr="003322F7">
        <w:rPr>
          <w:rFonts w:ascii="Times New Roman" w:eastAsia="Times New Roman" w:hAnsi="Times New Roman" w:cs="Times New Roman"/>
          <w:sz w:val="20"/>
        </w:rPr>
        <w:t>2013.</w:t>
      </w:r>
      <w:r w:rsidR="00C067E8" w:rsidRPr="003322F7">
        <w:rPr>
          <w:rFonts w:ascii="Times New Roman" w:eastAsia="Times New Roman" w:hAnsi="Times New Roman" w:cs="Times New Roman"/>
          <w:sz w:val="20"/>
        </w:rPr>
        <w:t>,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 </w:t>
      </w:r>
      <w:r w:rsidR="000A5B17" w:rsidRPr="003322F7">
        <w:rPr>
          <w:rFonts w:ascii="Times New Roman" w:eastAsia="Times New Roman" w:hAnsi="Times New Roman" w:cs="Times New Roman"/>
          <w:sz w:val="20"/>
        </w:rPr>
        <w:t xml:space="preserve"> 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Odluke o izmjenama i dopunama Statuta </w:t>
      </w:r>
      <w:r w:rsidR="000A5B17" w:rsidRPr="003322F7">
        <w:rPr>
          <w:rFonts w:ascii="Times New Roman" w:eastAsia="Times New Roman" w:hAnsi="Times New Roman" w:cs="Times New Roman"/>
          <w:sz w:val="20"/>
        </w:rPr>
        <w:t xml:space="preserve">br. 287-3/2015. od </w:t>
      </w:r>
      <w:r w:rsidR="00A806B2" w:rsidRPr="003322F7">
        <w:rPr>
          <w:rFonts w:ascii="Times New Roman" w:eastAsia="Times New Roman" w:hAnsi="Times New Roman" w:cs="Times New Roman"/>
          <w:sz w:val="20"/>
        </w:rPr>
        <w:t>1</w:t>
      </w:r>
      <w:r w:rsidR="000A5B17" w:rsidRPr="003322F7">
        <w:rPr>
          <w:rFonts w:ascii="Times New Roman" w:eastAsia="Times New Roman" w:hAnsi="Times New Roman" w:cs="Times New Roman"/>
          <w:sz w:val="20"/>
        </w:rPr>
        <w:t>.</w:t>
      </w:r>
      <w:r w:rsidR="00A806B2" w:rsidRPr="003322F7">
        <w:rPr>
          <w:rFonts w:ascii="Times New Roman" w:eastAsia="Times New Roman" w:hAnsi="Times New Roman" w:cs="Times New Roman"/>
          <w:sz w:val="20"/>
        </w:rPr>
        <w:t>4</w:t>
      </w:r>
      <w:r w:rsidR="000A5B17" w:rsidRPr="003322F7">
        <w:rPr>
          <w:rFonts w:ascii="Times New Roman" w:eastAsia="Times New Roman" w:hAnsi="Times New Roman" w:cs="Times New Roman"/>
          <w:sz w:val="20"/>
        </w:rPr>
        <w:t>.2015</w:t>
      </w:r>
      <w:r w:rsidR="00C067E8" w:rsidRPr="003322F7">
        <w:rPr>
          <w:rFonts w:ascii="Times New Roman" w:eastAsia="Times New Roman" w:hAnsi="Times New Roman" w:cs="Times New Roman"/>
          <w:sz w:val="20"/>
        </w:rPr>
        <w:t>.</w:t>
      </w:r>
      <w:r w:rsidR="004F6FB5">
        <w:rPr>
          <w:rFonts w:ascii="Times New Roman" w:eastAsia="Times New Roman" w:hAnsi="Times New Roman" w:cs="Times New Roman"/>
          <w:sz w:val="20"/>
        </w:rPr>
        <w:t>,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 Odluke o izmjenama i dopunama </w:t>
      </w:r>
      <w:r w:rsidR="00C067E8" w:rsidRPr="003322F7">
        <w:rPr>
          <w:rFonts w:ascii="Times New Roman" w:eastAsia="Times New Roman" w:hAnsi="Times New Roman" w:cs="Times New Roman"/>
          <w:sz w:val="20"/>
        </w:rPr>
        <w:t>br. 472-1/2017.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 od 21.2.2017.</w:t>
      </w:r>
      <w:bookmarkEnd w:id="0"/>
      <w:r w:rsidR="004F6FB5">
        <w:rPr>
          <w:rFonts w:ascii="Times New Roman" w:eastAsia="Times New Roman" w:hAnsi="Times New Roman" w:cs="Times New Roman"/>
          <w:sz w:val="20"/>
        </w:rPr>
        <w:t xml:space="preserve">, </w:t>
      </w:r>
      <w:r w:rsidR="004F6FB5" w:rsidRPr="003322F7">
        <w:rPr>
          <w:rFonts w:ascii="Times New Roman" w:eastAsia="Times New Roman" w:hAnsi="Times New Roman" w:cs="Times New Roman"/>
          <w:sz w:val="20"/>
        </w:rPr>
        <w:t xml:space="preserve">Odluke o izmjenama i dopunama Statuta </w:t>
      </w:r>
      <w:r w:rsidR="004F6FB5">
        <w:rPr>
          <w:rFonts w:ascii="Times New Roman" w:eastAsia="Times New Roman" w:hAnsi="Times New Roman" w:cs="Times New Roman"/>
          <w:sz w:val="20"/>
        </w:rPr>
        <w:t xml:space="preserve">Klasa: 009-01/22-01/02 </w:t>
      </w:r>
      <w:proofErr w:type="spellStart"/>
      <w:r w:rsidR="004F6FB5">
        <w:rPr>
          <w:rFonts w:ascii="Times New Roman" w:eastAsia="Times New Roman" w:hAnsi="Times New Roman" w:cs="Times New Roman"/>
          <w:sz w:val="20"/>
        </w:rPr>
        <w:t>Urbroj</w:t>
      </w:r>
      <w:proofErr w:type="spellEnd"/>
      <w:r w:rsidR="004F6FB5">
        <w:rPr>
          <w:rFonts w:ascii="Times New Roman" w:eastAsia="Times New Roman" w:hAnsi="Times New Roman" w:cs="Times New Roman"/>
          <w:sz w:val="20"/>
        </w:rPr>
        <w:t xml:space="preserve">: 001-01-22-01 od </w:t>
      </w:r>
      <w:r w:rsidR="002069DD">
        <w:rPr>
          <w:rFonts w:ascii="Times New Roman" w:eastAsia="Times New Roman" w:hAnsi="Times New Roman" w:cs="Times New Roman"/>
          <w:sz w:val="20"/>
        </w:rPr>
        <w:t>8</w:t>
      </w:r>
      <w:r w:rsidR="004F6FB5">
        <w:rPr>
          <w:rFonts w:ascii="Times New Roman" w:eastAsia="Times New Roman" w:hAnsi="Times New Roman" w:cs="Times New Roman"/>
          <w:sz w:val="20"/>
        </w:rPr>
        <w:t xml:space="preserve">.2.2022. i Pročišćenog teksta Statuta </w:t>
      </w:r>
      <w:r w:rsidR="004F6FB5" w:rsidRPr="004F6FB5">
        <w:rPr>
          <w:rFonts w:ascii="Times New Roman" w:hAnsi="Times New Roman" w:cs="Times New Roman"/>
          <w:sz w:val="20"/>
          <w:szCs w:val="20"/>
        </w:rPr>
        <w:t>Klasa: 009/01-22-01/02</w:t>
      </w:r>
      <w:r w:rsidR="004F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6FB5" w:rsidRPr="004F6FB5">
        <w:rPr>
          <w:rFonts w:ascii="Times New Roman" w:hAnsi="Times New Roman" w:cs="Times New Roman"/>
          <w:sz w:val="20"/>
          <w:szCs w:val="20"/>
        </w:rPr>
        <w:t>Ur.broj</w:t>
      </w:r>
      <w:proofErr w:type="spellEnd"/>
      <w:r w:rsidR="004F6FB5" w:rsidRPr="004F6FB5">
        <w:rPr>
          <w:rFonts w:ascii="Times New Roman" w:hAnsi="Times New Roman" w:cs="Times New Roman"/>
          <w:sz w:val="20"/>
          <w:szCs w:val="20"/>
        </w:rPr>
        <w:t>: 001-01-22-02</w:t>
      </w:r>
      <w:r w:rsidR="004F6FB5">
        <w:rPr>
          <w:rFonts w:ascii="Times New Roman" w:hAnsi="Times New Roman" w:cs="Times New Roman"/>
          <w:sz w:val="20"/>
          <w:szCs w:val="20"/>
        </w:rPr>
        <w:t xml:space="preserve"> od 9.12.2022. </w:t>
      </w:r>
      <w:r w:rsidR="009202DC">
        <w:rPr>
          <w:rFonts w:ascii="Times New Roman" w:eastAsia="Times New Roman" w:hAnsi="Times New Roman" w:cs="Times New Roman"/>
          <w:sz w:val="20"/>
        </w:rPr>
        <w:t>Kazališno vijeće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0A5B17">
        <w:rPr>
          <w:rFonts w:ascii="Times New Roman" w:eastAsia="Times New Roman" w:hAnsi="Times New Roman" w:cs="Times New Roman"/>
          <w:sz w:val="20"/>
        </w:rPr>
        <w:t>Gradskog satiričkog kazališta ¨Kerempuh¨</w:t>
      </w:r>
      <w:r>
        <w:rPr>
          <w:rFonts w:ascii="Times New Roman" w:eastAsia="Times New Roman" w:hAnsi="Times New Roman" w:cs="Times New Roman"/>
          <w:sz w:val="20"/>
        </w:rPr>
        <w:t xml:space="preserve"> na sjednici održanoj dana </w:t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4F6FB5">
        <w:rPr>
          <w:rFonts w:ascii="Times New Roman" w:eastAsia="Times New Roman" w:hAnsi="Times New Roman" w:cs="Times New Roman"/>
          <w:sz w:val="20"/>
        </w:rPr>
        <w:softHyphen/>
      </w:r>
      <w:r w:rsidR="00283F3E">
        <w:rPr>
          <w:rFonts w:ascii="Times New Roman" w:eastAsia="Times New Roman" w:hAnsi="Times New Roman" w:cs="Times New Roman"/>
          <w:sz w:val="20"/>
        </w:rPr>
        <w:t>1</w:t>
      </w:r>
      <w:r w:rsidR="009B6ACA">
        <w:rPr>
          <w:rFonts w:ascii="Times New Roman" w:eastAsia="Times New Roman" w:hAnsi="Times New Roman" w:cs="Times New Roman"/>
          <w:sz w:val="20"/>
        </w:rPr>
        <w:t>1</w:t>
      </w:r>
      <w:r w:rsidR="00283F3E">
        <w:rPr>
          <w:rFonts w:ascii="Times New Roman" w:eastAsia="Times New Roman" w:hAnsi="Times New Roman" w:cs="Times New Roman"/>
          <w:sz w:val="20"/>
        </w:rPr>
        <w:t>.5.2023.</w:t>
      </w:r>
      <w:r>
        <w:rPr>
          <w:rFonts w:ascii="Times New Roman" w:eastAsia="Times New Roman" w:hAnsi="Times New Roman" w:cs="Times New Roman"/>
          <w:sz w:val="20"/>
        </w:rPr>
        <w:t xml:space="preserve"> godine, uz </w:t>
      </w:r>
      <w:r w:rsidR="00745D37">
        <w:rPr>
          <w:rFonts w:ascii="Times New Roman" w:eastAsia="Times New Roman" w:hAnsi="Times New Roman" w:cs="Times New Roman"/>
          <w:sz w:val="20"/>
        </w:rPr>
        <w:t xml:space="preserve">prethodnu </w:t>
      </w:r>
      <w:r>
        <w:rPr>
          <w:rFonts w:ascii="Times New Roman" w:eastAsia="Times New Roman" w:hAnsi="Times New Roman" w:cs="Times New Roman"/>
          <w:sz w:val="20"/>
        </w:rPr>
        <w:t xml:space="preserve">suglasnost Gradske skupštine Grada Zagreba, donijelo je </w:t>
      </w:r>
    </w:p>
    <w:p w14:paraId="25B112BB" w14:textId="77777777" w:rsidR="00185054" w:rsidRDefault="00185054" w:rsidP="0018505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</w:rPr>
      </w:pPr>
    </w:p>
    <w:p w14:paraId="15285698" w14:textId="77777777" w:rsidR="00185054" w:rsidRDefault="00185054" w:rsidP="0018505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</w:rPr>
      </w:pPr>
    </w:p>
    <w:p w14:paraId="478EC3B5" w14:textId="77777777" w:rsidR="00185054" w:rsidRDefault="00185054" w:rsidP="0018505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ODLUKU O IZMJENAMA I DOPUNAMA STATUTA</w:t>
      </w:r>
    </w:p>
    <w:p w14:paraId="4AF6E353" w14:textId="31D3845B" w:rsidR="009202DC" w:rsidRDefault="00EF1F1B" w:rsidP="0018505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GRADSKOG SATIRIČKOG KAZALIŠTA ¨KEREMPUH¨</w:t>
      </w:r>
    </w:p>
    <w:p w14:paraId="33C9F4E2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5C46155" w14:textId="77777777" w:rsidR="00185054" w:rsidRDefault="00185054" w:rsidP="001F2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Članak 1.</w:t>
      </w:r>
    </w:p>
    <w:p w14:paraId="1F08B861" w14:textId="77777777" w:rsidR="001F21F2" w:rsidRDefault="001F21F2" w:rsidP="001F21F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14:paraId="3D467DCA" w14:textId="6E10370E" w:rsidR="004F6FB5" w:rsidRDefault="00A806B2" w:rsidP="001F21F2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</w:rPr>
        <w:t>U Statut</w:t>
      </w:r>
      <w:r w:rsidR="00745D37">
        <w:rPr>
          <w:rFonts w:ascii="Times New Roman" w:eastAsia="Times New Roman" w:hAnsi="Times New Roman" w:cs="Times New Roman"/>
          <w:sz w:val="20"/>
        </w:rPr>
        <w:t>u</w:t>
      </w:r>
      <w:r>
        <w:rPr>
          <w:rFonts w:ascii="Times New Roman" w:eastAsia="Times New Roman" w:hAnsi="Times New Roman" w:cs="Times New Roman"/>
          <w:sz w:val="20"/>
        </w:rPr>
        <w:t xml:space="preserve"> Gradskog satiričkog kazališta ¨Kerempuh¨ br. </w:t>
      </w:r>
      <w:r w:rsidR="003322F7" w:rsidRPr="003322F7">
        <w:rPr>
          <w:rFonts w:ascii="Times New Roman" w:eastAsia="Times New Roman" w:hAnsi="Times New Roman" w:cs="Times New Roman"/>
          <w:sz w:val="20"/>
        </w:rPr>
        <w:t>123/2007</w:t>
      </w:r>
      <w:r w:rsidRPr="003322F7">
        <w:rPr>
          <w:rFonts w:ascii="Times New Roman" w:eastAsia="Times New Roman" w:hAnsi="Times New Roman" w:cs="Times New Roman"/>
          <w:sz w:val="20"/>
        </w:rPr>
        <w:t xml:space="preserve"> od 1.3.2007., Odluke o izmjenama i dopunama Statuta br. 1235/2012 od 15.11.2012., Odluke o izmjenama i dopunama Statuta br. 1262/1 od 12.11.2013.,  Odluke o izmjenama i dopunama Statuta br. 287-3/2015. od 1.4.2015.</w:t>
      </w:r>
      <w:r w:rsidR="004F6FB5">
        <w:rPr>
          <w:rFonts w:ascii="Times New Roman" w:eastAsia="Times New Roman" w:hAnsi="Times New Roman" w:cs="Times New Roman"/>
          <w:sz w:val="20"/>
        </w:rPr>
        <w:t>,</w:t>
      </w:r>
      <w:r w:rsidRPr="003322F7">
        <w:rPr>
          <w:rFonts w:ascii="Times New Roman" w:eastAsia="Times New Roman" w:hAnsi="Times New Roman" w:cs="Times New Roman"/>
          <w:sz w:val="20"/>
        </w:rPr>
        <w:t xml:space="preserve"> Odluke o izmjenama i dopunama br. 472-1/2017. od 21.2.2017.</w:t>
      </w:r>
      <w:r w:rsidR="004F6FB5">
        <w:rPr>
          <w:rFonts w:ascii="Times New Roman" w:eastAsia="Times New Roman" w:hAnsi="Times New Roman" w:cs="Times New Roman"/>
          <w:sz w:val="20"/>
        </w:rPr>
        <w:t xml:space="preserve">, </w:t>
      </w:r>
      <w:r w:rsidR="004F6FB5" w:rsidRPr="003322F7">
        <w:rPr>
          <w:rFonts w:ascii="Times New Roman" w:eastAsia="Times New Roman" w:hAnsi="Times New Roman" w:cs="Times New Roman"/>
          <w:sz w:val="20"/>
        </w:rPr>
        <w:t xml:space="preserve">Odluke o izmjenama i dopunama Statuta </w:t>
      </w:r>
      <w:r w:rsidR="004F6FB5">
        <w:rPr>
          <w:rFonts w:ascii="Times New Roman" w:eastAsia="Times New Roman" w:hAnsi="Times New Roman" w:cs="Times New Roman"/>
          <w:sz w:val="20"/>
        </w:rPr>
        <w:t xml:space="preserve">Klasa: 009-01/22-01/02 </w:t>
      </w:r>
      <w:proofErr w:type="spellStart"/>
      <w:r w:rsidR="004F6FB5">
        <w:rPr>
          <w:rFonts w:ascii="Times New Roman" w:eastAsia="Times New Roman" w:hAnsi="Times New Roman" w:cs="Times New Roman"/>
          <w:sz w:val="20"/>
        </w:rPr>
        <w:t>Urbroj</w:t>
      </w:r>
      <w:proofErr w:type="spellEnd"/>
      <w:r w:rsidR="004F6FB5">
        <w:rPr>
          <w:rFonts w:ascii="Times New Roman" w:eastAsia="Times New Roman" w:hAnsi="Times New Roman" w:cs="Times New Roman"/>
          <w:sz w:val="20"/>
        </w:rPr>
        <w:t xml:space="preserve">: 001-01-22-01 od 9.2.2022. i Pročišćenog teksta Statuta </w:t>
      </w:r>
      <w:r w:rsidR="004F6FB5" w:rsidRPr="004F6FB5">
        <w:rPr>
          <w:rFonts w:ascii="Times New Roman" w:hAnsi="Times New Roman" w:cs="Times New Roman"/>
          <w:sz w:val="20"/>
          <w:szCs w:val="20"/>
        </w:rPr>
        <w:t>Klasa: 009/01-22-01/02</w:t>
      </w:r>
      <w:r w:rsidR="004F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6FB5" w:rsidRPr="004F6FB5">
        <w:rPr>
          <w:rFonts w:ascii="Times New Roman" w:hAnsi="Times New Roman" w:cs="Times New Roman"/>
          <w:sz w:val="20"/>
          <w:szCs w:val="20"/>
        </w:rPr>
        <w:t>Ur.broj</w:t>
      </w:r>
      <w:proofErr w:type="spellEnd"/>
      <w:r w:rsidR="004F6FB5" w:rsidRPr="004F6FB5">
        <w:rPr>
          <w:rFonts w:ascii="Times New Roman" w:hAnsi="Times New Roman" w:cs="Times New Roman"/>
          <w:sz w:val="20"/>
          <w:szCs w:val="20"/>
        </w:rPr>
        <w:t>: 001-01-22-02</w:t>
      </w:r>
      <w:r w:rsidR="004F6FB5">
        <w:rPr>
          <w:rFonts w:ascii="Times New Roman" w:hAnsi="Times New Roman" w:cs="Times New Roman"/>
          <w:sz w:val="20"/>
          <w:szCs w:val="20"/>
        </w:rPr>
        <w:t xml:space="preserve"> od 9.12.2022. </w:t>
      </w:r>
      <w:r w:rsidR="004F6FB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F6FB5" w:rsidRPr="000118AB">
        <w:rPr>
          <w:rFonts w:ascii="Times New Roman" w:hAnsi="Times New Roman" w:cs="Times New Roman"/>
          <w:bCs/>
          <w:sz w:val="18"/>
          <w:szCs w:val="18"/>
        </w:rPr>
        <w:t xml:space="preserve">u članku 1. dodaje se </w:t>
      </w:r>
      <w:r w:rsidR="004F6FB5" w:rsidRPr="000118AB">
        <w:rPr>
          <w:rFonts w:ascii="Times New Roman" w:hAnsi="Times New Roman" w:cs="Times New Roman"/>
          <w:sz w:val="18"/>
          <w:szCs w:val="18"/>
        </w:rPr>
        <w:t>stavak 2.</w:t>
      </w:r>
      <w:r w:rsidR="004F6FB5" w:rsidRPr="000118AB">
        <w:rPr>
          <w:rFonts w:ascii="Times New Roman" w:hAnsi="Times New Roman" w:cs="Times New Roman"/>
          <w:bCs/>
          <w:sz w:val="18"/>
          <w:szCs w:val="18"/>
        </w:rPr>
        <w:t xml:space="preserve"> koji glasi: „Izrazi koji se koriste u ovom Statutu, a imaju rodno značenje, koriste se neutralno i odnose se jednako na muški i ženski spol.“. </w:t>
      </w:r>
    </w:p>
    <w:p w14:paraId="5BFF8756" w14:textId="77777777" w:rsidR="001F21F2" w:rsidRPr="004F6FB5" w:rsidRDefault="001F21F2" w:rsidP="001F21F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45478F0" w14:textId="77777777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hAnsi="Times New Roman" w:cs="Times New Roman"/>
          <w:b/>
          <w:bCs/>
          <w:sz w:val="18"/>
          <w:szCs w:val="18"/>
        </w:rPr>
        <w:t>Članak 2.</w:t>
      </w:r>
    </w:p>
    <w:p w14:paraId="47EB24C5" w14:textId="12A7C31A" w:rsidR="004F6FB5" w:rsidRPr="001F21F2" w:rsidRDefault="004F6FB5" w:rsidP="001F21F2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 xml:space="preserve">U članku 4. stavku </w:t>
      </w:r>
      <w:r w:rsidR="002069DD">
        <w:rPr>
          <w:rFonts w:ascii="Times New Roman" w:hAnsi="Times New Roman" w:cs="Times New Roman"/>
          <w:bCs/>
          <w:sz w:val="18"/>
          <w:szCs w:val="18"/>
        </w:rPr>
        <w:t>4</w:t>
      </w:r>
      <w:r w:rsidRPr="000118AB">
        <w:rPr>
          <w:rFonts w:ascii="Times New Roman" w:hAnsi="Times New Roman" w:cs="Times New Roman"/>
          <w:bCs/>
          <w:sz w:val="18"/>
          <w:szCs w:val="18"/>
        </w:rPr>
        <w:t>. briše se točka i dodaju se riječi: „i medija.“.</w:t>
      </w:r>
    </w:p>
    <w:p w14:paraId="22EE6984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F52BF87" w14:textId="33650890" w:rsidR="004F6FB5" w:rsidRPr="000118AB" w:rsidRDefault="004F6FB5" w:rsidP="001F21F2">
      <w:pPr>
        <w:spacing w:after="0" w:line="25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18AB">
        <w:rPr>
          <w:rFonts w:ascii="Times New Roman" w:hAnsi="Times New Roman" w:cs="Times New Roman"/>
          <w:b/>
          <w:sz w:val="18"/>
          <w:szCs w:val="18"/>
        </w:rPr>
        <w:t>Članak 3.</w:t>
      </w:r>
    </w:p>
    <w:p w14:paraId="3EA29B84" w14:textId="4877CBBA" w:rsidR="004F6FB5" w:rsidRPr="001F21F2" w:rsidRDefault="004F6FB5" w:rsidP="001F21F2">
      <w:pPr>
        <w:spacing w:after="0" w:line="25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>U članku 7. stavku 2. briše se riječ: „ustanova“ i zarez nakon riječi „sudovima“, a riječi: “upravnim i drugim državnim tijelima, te pravnim osobama s javnim ovlastima.“ zamjenjuju se riječima: „i ovlaštenim javnopravnim tijelima.“.</w:t>
      </w:r>
    </w:p>
    <w:p w14:paraId="2F45538E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1A3358C" w14:textId="36CF75A3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hAnsi="Times New Roman" w:cs="Times New Roman"/>
          <w:b/>
          <w:bCs/>
          <w:sz w:val="18"/>
          <w:szCs w:val="18"/>
        </w:rPr>
        <w:t>Članak 4.</w:t>
      </w:r>
    </w:p>
    <w:p w14:paraId="3D49EFDC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U članku 9. stavku 1. riječi: „tijelima državne uprave i jedinicama lokalne i područne (regionalne) samouprave</w:t>
      </w:r>
      <w:r w:rsidRPr="000118AB">
        <w:rPr>
          <w:rFonts w:ascii="Times New Roman" w:hAnsi="Times New Roman" w:cs="Times New Roman"/>
          <w:bCs/>
          <w:sz w:val="18"/>
          <w:szCs w:val="18"/>
        </w:rPr>
        <w:t>.” zamjenjuju se s riječima: “</w:t>
      </w:r>
      <w:r w:rsidRPr="000118AB">
        <w:rPr>
          <w:rFonts w:ascii="Times New Roman" w:hAnsi="Times New Roman" w:cs="Times New Roman"/>
          <w:sz w:val="18"/>
          <w:szCs w:val="18"/>
        </w:rPr>
        <w:t>ovlaštenim javnopravnim tijelima</w:t>
      </w:r>
      <w:r w:rsidRPr="000118AB">
        <w:rPr>
          <w:rFonts w:ascii="Times New Roman" w:hAnsi="Times New Roman" w:cs="Times New Roman"/>
          <w:bCs/>
          <w:sz w:val="18"/>
          <w:szCs w:val="18"/>
        </w:rPr>
        <w:t xml:space="preserve">.”. </w:t>
      </w:r>
    </w:p>
    <w:p w14:paraId="51D82C7E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6D2FCC4A" w14:textId="77777777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hAnsi="Times New Roman" w:cs="Times New Roman"/>
          <w:b/>
          <w:bCs/>
          <w:sz w:val="18"/>
          <w:szCs w:val="18"/>
        </w:rPr>
        <w:t>Članak 5.</w:t>
      </w:r>
    </w:p>
    <w:p w14:paraId="5DBD3003" w14:textId="77777777" w:rsidR="004F6FB5" w:rsidRPr="000118AB" w:rsidRDefault="004F6FB5" w:rsidP="001F21F2">
      <w:pPr>
        <w:spacing w:after="0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8AB">
        <w:rPr>
          <w:rFonts w:ascii="Times New Roman" w:eastAsia="Calibri" w:hAnsi="Times New Roman" w:cs="Times New Roman"/>
          <w:bCs/>
          <w:sz w:val="18"/>
          <w:szCs w:val="18"/>
        </w:rPr>
        <w:t>U članku 13. mijenja se i glasi:</w:t>
      </w:r>
    </w:p>
    <w:p w14:paraId="3DE7CA1E" w14:textId="77777777" w:rsidR="004F6FB5" w:rsidRPr="000118AB" w:rsidRDefault="004F6FB5" w:rsidP="001F21F2">
      <w:pPr>
        <w:spacing w:after="0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0041B160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118A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Pr="000118AB">
        <w:rPr>
          <w:rFonts w:ascii="Times New Roman" w:hAnsi="Times New Roman" w:cs="Times New Roman"/>
          <w:b/>
          <w:sz w:val="18"/>
          <w:szCs w:val="18"/>
        </w:rPr>
        <w:t xml:space="preserve">„Bez prethodne suglasnosti gradonačelnika Grada Zagreba Kazalište ne može: </w:t>
      </w:r>
    </w:p>
    <w:p w14:paraId="733E667F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 xml:space="preserve">- steći, opteretiti i otuđiti nekretnine ili na drugi način raspolagati njima; </w:t>
      </w:r>
    </w:p>
    <w:p w14:paraId="3BEEFFF0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>- odlučiti o stjecanju, opterećivanju i otuđivanju pokretne i nematerijalne imovine, o uslugama i ulaganjima te nabavi pojedinačne vrijednosti preko 9.290,60 eura (bez PDV-a);</w:t>
      </w:r>
    </w:p>
    <w:p w14:paraId="5ADD6E55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- zadužiti se i davati jamstva;</w:t>
      </w:r>
    </w:p>
    <w:p w14:paraId="7BDE8C0A" w14:textId="77777777" w:rsidR="004F6FB5" w:rsidRPr="000118AB" w:rsidRDefault="004F6FB5" w:rsidP="001F21F2">
      <w:pPr>
        <w:spacing w:after="0"/>
        <w:ind w:left="41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- odlučiti o izdavanju mjenica i drugih instrumenata osiguranja plaćanja;</w:t>
      </w:r>
    </w:p>
    <w:p w14:paraId="23AF61AE" w14:textId="059A7F1F" w:rsidR="004F6FB5" w:rsidRPr="000118AB" w:rsidRDefault="004F6FB5" w:rsidP="001F21F2">
      <w:pPr>
        <w:spacing w:after="0"/>
        <w:ind w:left="41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- odlučiti o udruživanju u zajednicu ustanova;</w:t>
      </w:r>
    </w:p>
    <w:p w14:paraId="1A432867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- odlučiti o davanju u zakup objekata i prostora Kazališta koji se ne koristi za osnovnu djelatnost Kazališta;</w:t>
      </w:r>
    </w:p>
    <w:p w14:paraId="1D71C93E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>- odlučiti o izvođenju građevinskih radova;</w:t>
      </w:r>
    </w:p>
    <w:p w14:paraId="3142107D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>- odlučiti o načinu raspolaganja s dobiti;</w:t>
      </w:r>
    </w:p>
    <w:p w14:paraId="4E7F5165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 xml:space="preserve"> - donijeti odluku o pokriću gubitka;</w:t>
      </w:r>
    </w:p>
    <w:p w14:paraId="05625C32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- donijeti pravilnik o radu i pravilnik o unutarnjem ustrojstvu i  sistematizaciji poslova Kazališta.  </w:t>
      </w:r>
    </w:p>
    <w:p w14:paraId="2977AF1A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14:paraId="6F85301D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/>
          <w:sz w:val="18"/>
          <w:szCs w:val="18"/>
        </w:rPr>
        <w:t>Bez prethodne suglasnosti Gradske skupštine Grada Zagreba</w:t>
      </w: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118AB">
        <w:rPr>
          <w:rFonts w:ascii="Times New Roman" w:eastAsia="Times New Roman" w:hAnsi="Times New Roman" w:cs="Times New Roman"/>
          <w:b/>
          <w:sz w:val="18"/>
          <w:szCs w:val="18"/>
        </w:rPr>
        <w:t>Kazalište ne može:</w:t>
      </w:r>
    </w:p>
    <w:p w14:paraId="6393C72A" w14:textId="77777777" w:rsidR="004F6FB5" w:rsidRPr="000118AB" w:rsidRDefault="004F6FB5" w:rsidP="001F21F2">
      <w:pPr>
        <w:spacing w:after="0"/>
        <w:ind w:left="4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        - donijeti Statut Kazališta;</w:t>
      </w:r>
    </w:p>
    <w:p w14:paraId="374C6F33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         - donijeti odluku o promjeni djelatnosti.</w:t>
      </w:r>
    </w:p>
    <w:p w14:paraId="0A52C24F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3F50ED1" w14:textId="77777777" w:rsidR="004F6FB5" w:rsidRPr="000118AB" w:rsidRDefault="004F6FB5" w:rsidP="001F21F2">
      <w:pPr>
        <w:spacing w:after="0"/>
        <w:ind w:left="41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hAnsi="Times New Roman" w:cs="Times New Roman"/>
          <w:b/>
          <w:bCs/>
          <w:sz w:val="18"/>
          <w:szCs w:val="18"/>
        </w:rPr>
        <w:t>Bez Odluke Gradske skupštine Grada Zagreba Kazalište ne može:</w:t>
      </w:r>
    </w:p>
    <w:p w14:paraId="0B4631A9" w14:textId="77777777" w:rsidR="004F6FB5" w:rsidRPr="000118AB" w:rsidRDefault="004F6FB5" w:rsidP="001F21F2">
      <w:pPr>
        <w:spacing w:after="0"/>
        <w:ind w:left="41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- promijeniti naziv i sjedište;</w:t>
      </w:r>
    </w:p>
    <w:p w14:paraId="1EEBC9AF" w14:textId="77777777" w:rsidR="004F6FB5" w:rsidRPr="000118AB" w:rsidRDefault="004F6FB5" w:rsidP="001F21F2">
      <w:pPr>
        <w:spacing w:after="0"/>
        <w:ind w:left="41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- vršiti statusne promjene;</w:t>
      </w:r>
    </w:p>
    <w:p w14:paraId="116248D6" w14:textId="5BE0C23A" w:rsidR="004F6FB5" w:rsidRPr="001F21F2" w:rsidRDefault="004F6FB5" w:rsidP="001F21F2">
      <w:pPr>
        <w:spacing w:after="0"/>
        <w:ind w:left="41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- osnovati drugu pravnu osobu.“</w:t>
      </w:r>
    </w:p>
    <w:p w14:paraId="0290FB62" w14:textId="77777777" w:rsidR="004F6FB5" w:rsidRPr="000118AB" w:rsidRDefault="004F6FB5" w:rsidP="001F21F2">
      <w:pPr>
        <w:tabs>
          <w:tab w:val="center" w:pos="4536"/>
          <w:tab w:val="right" w:pos="9072"/>
        </w:tabs>
        <w:spacing w:after="0" w:line="256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F089694" w14:textId="77777777" w:rsidR="004F6FB5" w:rsidRPr="000118AB" w:rsidRDefault="004F6FB5" w:rsidP="001F21F2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118AB">
        <w:rPr>
          <w:rFonts w:ascii="Times New Roman" w:eastAsia="Calibri" w:hAnsi="Times New Roman" w:cs="Times New Roman"/>
          <w:b/>
          <w:sz w:val="18"/>
          <w:szCs w:val="18"/>
        </w:rPr>
        <w:t>Članak 6.</w:t>
      </w:r>
    </w:p>
    <w:p w14:paraId="5785532E" w14:textId="07991B1E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eastAsia="Calibri" w:hAnsi="Times New Roman" w:cs="Times New Roman"/>
          <w:bCs/>
          <w:sz w:val="18"/>
          <w:szCs w:val="18"/>
        </w:rPr>
        <w:lastRenderedPageBreak/>
        <w:t>U  članku 14. stavak 2. mijenja se i glasi: „</w:t>
      </w:r>
      <w:r w:rsidRPr="000118AB">
        <w:rPr>
          <w:rFonts w:ascii="Times New Roman" w:hAnsi="Times New Roman" w:cs="Times New Roman"/>
          <w:sz w:val="18"/>
          <w:szCs w:val="18"/>
        </w:rPr>
        <w:t>Kazališna djelatnost obuhvaća pripremu i organizaciju te javno izvođenje dramskih, plesnih, glazbenih, glazbeno-scenski</w:t>
      </w:r>
      <w:r w:rsidR="000737D4">
        <w:rPr>
          <w:rFonts w:ascii="Times New Roman" w:hAnsi="Times New Roman" w:cs="Times New Roman"/>
          <w:sz w:val="18"/>
          <w:szCs w:val="18"/>
        </w:rPr>
        <w:t>h</w:t>
      </w:r>
      <w:r w:rsidRPr="000118AB">
        <w:rPr>
          <w:rFonts w:ascii="Times New Roman" w:hAnsi="Times New Roman" w:cs="Times New Roman"/>
          <w:sz w:val="18"/>
          <w:szCs w:val="18"/>
        </w:rPr>
        <w:t xml:space="preserve"> i drugih scenskih djela“.</w:t>
      </w:r>
    </w:p>
    <w:p w14:paraId="30D4EB05" w14:textId="77777777" w:rsidR="004F6FB5" w:rsidRPr="000118AB" w:rsidRDefault="004F6FB5" w:rsidP="001F21F2">
      <w:pPr>
        <w:spacing w:after="0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7348FA73" w14:textId="77777777" w:rsidR="004F6FB5" w:rsidRPr="000118AB" w:rsidRDefault="004F6FB5" w:rsidP="001F21F2">
      <w:pPr>
        <w:spacing w:after="0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8AB">
        <w:rPr>
          <w:rFonts w:ascii="Times New Roman" w:eastAsia="Calibri" w:hAnsi="Times New Roman" w:cs="Times New Roman"/>
          <w:bCs/>
          <w:sz w:val="18"/>
          <w:szCs w:val="18"/>
        </w:rPr>
        <w:t>U stavku 3. riječ: „ustanova“ briše se.</w:t>
      </w:r>
    </w:p>
    <w:p w14:paraId="51BD1399" w14:textId="77777777" w:rsidR="004F6FB5" w:rsidRPr="000118AB" w:rsidRDefault="004F6FB5" w:rsidP="001F21F2">
      <w:pPr>
        <w:spacing w:after="0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8AB">
        <w:rPr>
          <w:rFonts w:ascii="Times New Roman" w:eastAsia="Calibri" w:hAnsi="Times New Roman" w:cs="Times New Roman"/>
          <w:bCs/>
          <w:sz w:val="18"/>
          <w:szCs w:val="18"/>
        </w:rPr>
        <w:t>Briše se točka te se dodaju riječi: „sukladno posebnim propisima iz područja kulture i umjetnosti.“.</w:t>
      </w:r>
    </w:p>
    <w:p w14:paraId="5DA5BE4E" w14:textId="77777777" w:rsidR="004F6FB5" w:rsidRPr="000118AB" w:rsidRDefault="004F6FB5" w:rsidP="001F21F2">
      <w:pPr>
        <w:tabs>
          <w:tab w:val="center" w:pos="4536"/>
          <w:tab w:val="right" w:pos="9072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3A829B7D" w14:textId="77777777" w:rsidR="004F6FB5" w:rsidRPr="000118AB" w:rsidRDefault="004F6FB5" w:rsidP="001F21F2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118AB">
        <w:rPr>
          <w:rFonts w:ascii="Times New Roman" w:eastAsia="Calibri" w:hAnsi="Times New Roman" w:cs="Times New Roman"/>
          <w:b/>
          <w:sz w:val="18"/>
          <w:szCs w:val="18"/>
        </w:rPr>
        <w:t>Članak 7.</w:t>
      </w:r>
    </w:p>
    <w:p w14:paraId="3F93EC7E" w14:textId="1B7A4E44" w:rsidR="004F6FB5" w:rsidRPr="000118AB" w:rsidRDefault="004F6FB5" w:rsidP="001F21F2">
      <w:pPr>
        <w:tabs>
          <w:tab w:val="center" w:pos="4536"/>
          <w:tab w:val="right" w:pos="9072"/>
        </w:tabs>
        <w:spacing w:after="0" w:line="25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118AB">
        <w:rPr>
          <w:rFonts w:ascii="Times New Roman" w:eastAsia="Calibri" w:hAnsi="Times New Roman" w:cs="Times New Roman"/>
          <w:sz w:val="18"/>
          <w:szCs w:val="18"/>
        </w:rPr>
        <w:t>U članku 15. riječ: „Osnivača“ zamjenjuje se riječ</w:t>
      </w:r>
      <w:r w:rsidR="00745D37">
        <w:rPr>
          <w:rFonts w:ascii="Times New Roman" w:eastAsia="Calibri" w:hAnsi="Times New Roman" w:cs="Times New Roman"/>
          <w:sz w:val="18"/>
          <w:szCs w:val="18"/>
        </w:rPr>
        <w:t>ima</w:t>
      </w:r>
      <w:r w:rsidRPr="000118AB">
        <w:rPr>
          <w:rFonts w:ascii="Times New Roman" w:eastAsia="Calibri" w:hAnsi="Times New Roman" w:cs="Times New Roman"/>
          <w:sz w:val="18"/>
          <w:szCs w:val="18"/>
        </w:rPr>
        <w:t xml:space="preserve">: „Gradske skupštine Grada Zagreba.“. </w:t>
      </w:r>
    </w:p>
    <w:p w14:paraId="5E778318" w14:textId="77777777" w:rsidR="004F6FB5" w:rsidRPr="000118AB" w:rsidRDefault="004F6FB5" w:rsidP="001F21F2">
      <w:pPr>
        <w:tabs>
          <w:tab w:val="center" w:pos="4536"/>
          <w:tab w:val="right" w:pos="9072"/>
        </w:tabs>
        <w:spacing w:after="0" w:line="256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9ED2728" w14:textId="77777777" w:rsidR="004F6FB5" w:rsidRPr="000118AB" w:rsidRDefault="004F6FB5" w:rsidP="001F21F2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118AB">
        <w:rPr>
          <w:rFonts w:ascii="Times New Roman" w:eastAsia="Calibri" w:hAnsi="Times New Roman" w:cs="Times New Roman"/>
          <w:b/>
          <w:sz w:val="18"/>
          <w:szCs w:val="18"/>
        </w:rPr>
        <w:t>Članak 8.</w:t>
      </w:r>
    </w:p>
    <w:p w14:paraId="0A03F18A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U članku 16. stavku 1. briše se točka i dodaju se riječi: “</w:t>
      </w:r>
      <w:r w:rsidRPr="000118AB">
        <w:rPr>
          <w:rFonts w:ascii="Times New Roman" w:eastAsia="Times New Roman" w:hAnsi="Times New Roman" w:cs="Times New Roman"/>
          <w:sz w:val="18"/>
          <w:szCs w:val="18"/>
        </w:rPr>
        <w:t>i razvoja.“.</w:t>
      </w:r>
    </w:p>
    <w:p w14:paraId="545603F6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U stavku 2. i 3. iza riječi: „rada“ dodaju se riječi: „i razvoja.“.</w:t>
      </w:r>
    </w:p>
    <w:p w14:paraId="02E2E37D" w14:textId="563EC81E" w:rsidR="004F6FB5" w:rsidRPr="000118AB" w:rsidRDefault="004F6FB5" w:rsidP="001F21F2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Dodaju se članci 4.,</w:t>
      </w:r>
      <w:r w:rsidR="00942273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 xml:space="preserve">5. i 6.: </w:t>
      </w:r>
    </w:p>
    <w:p w14:paraId="553DF432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„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O izvršenju godišnjeg programa rada i razvoja Kazalište izvješćuje osnivača. </w:t>
      </w: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</w:p>
    <w:p w14:paraId="44CE0E70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 xml:space="preserve">Na prijedlog ravnatelja Kazališno vijeće potvrđuje sukladnost godišnjeg programa rada i razvoja Kazališta s osnovnim programskim i financijskim okvirom. </w:t>
      </w:r>
    </w:p>
    <w:p w14:paraId="300CBB3A" w14:textId="419009CE" w:rsidR="004F6FB5" w:rsidRPr="000118AB" w:rsidRDefault="004F6FB5" w:rsidP="001F21F2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Godišnji program rada i razvoja Kazalište je dužno objaviti na svojim službenim mrežnim stranicama.“</w:t>
      </w:r>
      <w:r w:rsidR="00942273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687EBEE1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16DA331" w14:textId="2706E1A9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hAnsi="Times New Roman" w:cs="Times New Roman"/>
          <w:b/>
          <w:bCs/>
          <w:sz w:val="18"/>
          <w:szCs w:val="18"/>
        </w:rPr>
        <w:t>Članak 9.</w:t>
      </w:r>
    </w:p>
    <w:p w14:paraId="2389AA70" w14:textId="77777777" w:rsidR="000737D4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U članku 22. stavku 2. </w:t>
      </w:r>
    </w:p>
    <w:p w14:paraId="031EC0D3" w14:textId="77209032" w:rsidR="000737D4" w:rsidRDefault="000737D4" w:rsidP="000737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alineja 1. mijenja se i glasi: </w:t>
      </w:r>
      <w:r w:rsidRPr="009B6ACA">
        <w:rPr>
          <w:rFonts w:ascii="Times New Roman" w:hAnsi="Times New Roman" w:cs="Times New Roman"/>
          <w:sz w:val="18"/>
          <w:szCs w:val="18"/>
        </w:rPr>
        <w:t>„ osmišljava, organizira i provodi umjetnički program i za njega je odgovoran;“</w:t>
      </w:r>
    </w:p>
    <w:p w14:paraId="7DD6F120" w14:textId="7BA0E63E" w:rsidR="004F6FB5" w:rsidRPr="000118AB" w:rsidRDefault="000737D4" w:rsidP="000737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4F6FB5" w:rsidRPr="000118AB">
        <w:rPr>
          <w:rFonts w:ascii="Times New Roman" w:hAnsi="Times New Roman" w:cs="Times New Roman"/>
          <w:sz w:val="18"/>
          <w:szCs w:val="18"/>
        </w:rPr>
        <w:t>alineja 6. mijenja se i glasi: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F6FB5" w:rsidRPr="000118AB">
        <w:rPr>
          <w:rFonts w:ascii="Times New Roman" w:hAnsi="Times New Roman" w:cs="Times New Roman"/>
          <w:sz w:val="18"/>
          <w:szCs w:val="18"/>
        </w:rPr>
        <w:t>„ – donosi godišnji program rada i razvoja i podnosi ga Kazališnom vijeću na potvrđivanje sukladnosti, sukladno Zakonu o kazalištima te predlaže godišnji financijski plan i plan nabave te njihove izmjene i dopune tijekom godine;“</w:t>
      </w:r>
    </w:p>
    <w:p w14:paraId="62AC00CB" w14:textId="24D3CC01" w:rsidR="004F6FB5" w:rsidRPr="00942273" w:rsidRDefault="000737D4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a</w:t>
      </w:r>
      <w:r w:rsidR="004F6FB5" w:rsidRPr="000118AB">
        <w:rPr>
          <w:rFonts w:ascii="Times New Roman" w:hAnsi="Times New Roman" w:cs="Times New Roman"/>
          <w:sz w:val="18"/>
          <w:szCs w:val="18"/>
        </w:rPr>
        <w:t>lineja 8. mijenja se i glasi: „- Kazališnom vijeću podnosi godišnje programsko i financijsko izvješće i izvješće o ostvarivanju protekle kazališne sezone</w:t>
      </w:r>
      <w:r w:rsidR="004F6FB5">
        <w:rPr>
          <w:rFonts w:ascii="Times New Roman" w:hAnsi="Times New Roman" w:cs="Times New Roman"/>
          <w:sz w:val="18"/>
          <w:szCs w:val="18"/>
        </w:rPr>
        <w:t>;</w:t>
      </w:r>
      <w:r w:rsidR="004F6FB5" w:rsidRPr="000118AB">
        <w:rPr>
          <w:rFonts w:ascii="Times New Roman" w:hAnsi="Times New Roman" w:cs="Times New Roman"/>
          <w:sz w:val="18"/>
          <w:szCs w:val="18"/>
        </w:rPr>
        <w:t xml:space="preserve">“ </w:t>
      </w:r>
    </w:p>
    <w:p w14:paraId="5E69D787" w14:textId="3908C519" w:rsidR="004F6FB5" w:rsidRPr="000118AB" w:rsidRDefault="000737D4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a</w:t>
      </w:r>
      <w:r w:rsidR="004F6FB5"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>lineja 11. mijenja se i glasi: „- u ime Kazališta sklapa pravne poslove o stjecanju, opterećivanju ili otuđivanju pokretne i nematerijalne imovine, o uslugama i  ulaganjima te nabavi pojedinačne vrijednosti do 9.290,60 eura  (bez PDV-a), a preko 9.290,60 eura  (bez PDV-a) prema prethodnoj odluci Kazališnog vijeća uz prethodnu suglasnost gradonačelnika Grada Zagreba, te građevinskim radovima prema prethodnoj odluci Kazališnog vijeća uz prethodnu suglasnost gradonačelnika Grada Zagreba;</w:t>
      </w:r>
      <w:r w:rsidR="004F6FB5">
        <w:rPr>
          <w:rFonts w:ascii="Times New Roman" w:eastAsia="Times New Roman" w:hAnsi="Times New Roman" w:cs="Times New Roman"/>
          <w:color w:val="000000"/>
          <w:sz w:val="18"/>
          <w:szCs w:val="18"/>
        </w:rPr>
        <w:t>“</w:t>
      </w:r>
    </w:p>
    <w:p w14:paraId="2E7C9FD6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E0C93D4" w14:textId="77777777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18AB">
        <w:rPr>
          <w:rFonts w:ascii="Times New Roman" w:hAnsi="Times New Roman" w:cs="Times New Roman"/>
          <w:b/>
          <w:sz w:val="18"/>
          <w:szCs w:val="18"/>
        </w:rPr>
        <w:t>Članak 10.</w:t>
      </w:r>
    </w:p>
    <w:p w14:paraId="439029F8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U članku 23. stavku 1. alineja 1. mijenja se i glasi: „-završen diplomski sveučilišni studij ili integrirani preddiplomski i diplomski sveučilišni studij ili specijalistički diplomski stručni studij ili s njim izjednačen studij;“ </w:t>
      </w:r>
    </w:p>
    <w:p w14:paraId="6A46039F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B05E4E6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Dodaje se stavak 2. koji glasi: „Ravnatelj ne može biti osoba koja prema zakonu kojim se uređuju trgovačka društva ne može biti članom uprave.“</w:t>
      </w:r>
    </w:p>
    <w:p w14:paraId="4C2B01E1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8F3E2AA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F4B6A00" w14:textId="77777777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18AB">
        <w:rPr>
          <w:rFonts w:ascii="Times New Roman" w:hAnsi="Times New Roman" w:cs="Times New Roman"/>
          <w:b/>
          <w:sz w:val="18"/>
          <w:szCs w:val="18"/>
        </w:rPr>
        <w:t>Članak 11.</w:t>
      </w:r>
    </w:p>
    <w:p w14:paraId="7B2E5E75" w14:textId="02487AF8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 xml:space="preserve">U članku 24. stavku 1. riječi: „predstavničko tijelo Osnivača“ zamjenjuju se riječima: „gradonačelnik Grada Zagreba“. </w:t>
      </w:r>
    </w:p>
    <w:p w14:paraId="3CEAB440" w14:textId="348BA6EC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>Stavak 2. mijenja se i glasi: „Ravnatelj se imenuje na temelju predloženog mandatnog programa rada koji obvezno sadrži financijski i kadrovski plan ostvarenja predloženog programa.</w:t>
      </w:r>
      <w:r>
        <w:rPr>
          <w:rFonts w:ascii="Times New Roman" w:hAnsi="Times New Roman" w:cs="Times New Roman"/>
          <w:bCs/>
          <w:sz w:val="18"/>
          <w:szCs w:val="18"/>
        </w:rPr>
        <w:t xml:space="preserve">“. </w:t>
      </w:r>
    </w:p>
    <w:p w14:paraId="1311DDEF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F7BD5C5" w14:textId="77777777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hAnsi="Times New Roman" w:cs="Times New Roman"/>
          <w:b/>
          <w:bCs/>
          <w:sz w:val="18"/>
          <w:szCs w:val="18"/>
        </w:rPr>
        <w:t>Članak  12.</w:t>
      </w:r>
    </w:p>
    <w:p w14:paraId="3CC4A608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U članku 25. riječ: „Osnivač“ zamjenjuje se riječima: “gradonačelnik Grada Zagreba“. </w:t>
      </w:r>
    </w:p>
    <w:p w14:paraId="5F2254F9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322CD04" w14:textId="77777777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hAnsi="Times New Roman" w:cs="Times New Roman"/>
          <w:b/>
          <w:bCs/>
          <w:sz w:val="18"/>
          <w:szCs w:val="18"/>
        </w:rPr>
        <w:t>Članak 13.</w:t>
      </w:r>
    </w:p>
    <w:p w14:paraId="291FF642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U članku 26. stavku 3. riječi: „a rok za podnošenje prijava kandidata utvrđuje Kazališno vijeće u odluci o raspisivanju natječaja.“ zamjenjuju se riječima: „a rok za podnošenje prijave ne može biti kraći od 30 dana.“.</w:t>
      </w:r>
    </w:p>
    <w:p w14:paraId="18ACE01E" w14:textId="1FE56F78" w:rsidR="004F6FB5" w:rsidRPr="001F21F2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Stavak 4. mijenja se i glasi: „Natječaj se objavljuje na mrežnim stranicama Kazališta i u Narodnim novinama, osim dijela koji se odnosi na programski i financijski okvir za sljedeće mandatno razdoblje.“.</w:t>
      </w:r>
    </w:p>
    <w:p w14:paraId="3B1E8B55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AAB7886" w14:textId="48A3FA70" w:rsidR="004F6FB5" w:rsidRPr="000118AB" w:rsidRDefault="004F6FB5" w:rsidP="001F21F2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/>
          <w:sz w:val="18"/>
          <w:szCs w:val="18"/>
        </w:rPr>
        <w:t>Članak 14.</w:t>
      </w:r>
    </w:p>
    <w:p w14:paraId="62DB4D41" w14:textId="7DBBB709" w:rsidR="001F21F2" w:rsidRPr="001F21F2" w:rsidRDefault="004F6FB5" w:rsidP="00942273">
      <w:pPr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 članku 27. briše </w:t>
      </w:r>
      <w:r w:rsidRPr="000118AB">
        <w:rPr>
          <w:rFonts w:ascii="Times New Roman" w:eastAsia="Times New Roman" w:hAnsi="Times New Roman" w:cs="Times New Roman"/>
          <w:sz w:val="18"/>
          <w:szCs w:val="18"/>
        </w:rPr>
        <w:t>se zarez i riječi: „</w:t>
      </w:r>
      <w:r w:rsidRPr="000118AB">
        <w:rPr>
          <w:rFonts w:ascii="Times New Roman" w:hAnsi="Times New Roman" w:cs="Times New Roman"/>
          <w:sz w:val="18"/>
          <w:szCs w:val="18"/>
        </w:rPr>
        <w:t>u izvješće o poslovanju i ostvarenom programu, te u kadrovske i financijske pokazatelje.“.</w:t>
      </w:r>
    </w:p>
    <w:p w14:paraId="5603D9BA" w14:textId="66303577" w:rsidR="004F6FB5" w:rsidRPr="001F21F2" w:rsidRDefault="004F6FB5" w:rsidP="001F21F2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0118AB">
        <w:rPr>
          <w:rFonts w:ascii="Times New Roman" w:eastAsia="Calibri" w:hAnsi="Times New Roman" w:cs="Times New Roman"/>
          <w:b/>
          <w:bCs/>
          <w:sz w:val="18"/>
          <w:szCs w:val="18"/>
        </w:rPr>
        <w:t>Članak 15.</w:t>
      </w:r>
    </w:p>
    <w:p w14:paraId="6CC4A15D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eastAsia="Calibri" w:hAnsi="Times New Roman" w:cs="Times New Roman"/>
          <w:sz w:val="18"/>
          <w:szCs w:val="18"/>
        </w:rPr>
        <w:t>U članku 28. stavak 3. mijenja se i glasi:</w:t>
      </w:r>
    </w:p>
    <w:p w14:paraId="4E6F6319" w14:textId="77777777" w:rsidR="004F6FB5" w:rsidRPr="000118AB" w:rsidRDefault="004F6FB5" w:rsidP="001F21F2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„Akte, odluke i druge isprave Kazališta potpisuje ravnatelj, a u slučaju njegove odsutnosti jedan od djelatnika s posebnim ovlastima i odgovornostima kojega opunomoći ravnatelj.“.</w:t>
      </w:r>
    </w:p>
    <w:p w14:paraId="223988BB" w14:textId="77777777" w:rsidR="004F6FB5" w:rsidRPr="000118AB" w:rsidRDefault="004F6FB5" w:rsidP="001F21F2">
      <w:pPr>
        <w:tabs>
          <w:tab w:val="center" w:pos="4536"/>
          <w:tab w:val="right" w:pos="9072"/>
        </w:tabs>
        <w:spacing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43F2ED3" w14:textId="77777777" w:rsidR="004F6FB5" w:rsidRPr="000118AB" w:rsidRDefault="004F6FB5" w:rsidP="001F21F2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Dodaje se stavak 4. koji glasi: </w:t>
      </w:r>
    </w:p>
    <w:p w14:paraId="56F413AA" w14:textId="77777777" w:rsidR="004F6FB5" w:rsidRPr="000118AB" w:rsidRDefault="004F6FB5" w:rsidP="001F21F2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„Odlukom ravnatelja određuju se osobe ovlaštene za potpisivanje financijske i druge dokumentacije Kazališta. Istom odlukom ravnatelj utvrđuje koju je dokumentaciju osoba ovlaštena potpisivati.“.</w:t>
      </w:r>
    </w:p>
    <w:p w14:paraId="6CA357BE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169FEF2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A666B8B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638A755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6786109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2F8B89" w14:textId="77777777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hAnsi="Times New Roman" w:cs="Times New Roman"/>
          <w:b/>
          <w:bCs/>
          <w:sz w:val="18"/>
          <w:szCs w:val="18"/>
        </w:rPr>
        <w:t>Članak 16.</w:t>
      </w:r>
    </w:p>
    <w:p w14:paraId="5F05B8FF" w14:textId="77777777" w:rsidR="000737D4" w:rsidRPr="009B6ACA" w:rsidRDefault="000737D4" w:rsidP="000737D4">
      <w:pPr>
        <w:jc w:val="both"/>
        <w:rPr>
          <w:rFonts w:ascii="Times New Roman" w:hAnsi="Times New Roman" w:cs="Times New Roman"/>
          <w:sz w:val="18"/>
          <w:szCs w:val="18"/>
        </w:rPr>
      </w:pPr>
      <w:r w:rsidRPr="009B6ACA">
        <w:rPr>
          <w:rFonts w:ascii="Times New Roman" w:hAnsi="Times New Roman" w:cs="Times New Roman"/>
          <w:sz w:val="18"/>
          <w:szCs w:val="18"/>
        </w:rPr>
        <w:t>U članku 29. stavak 1. mijenja se i glasi: „Ravnatelj može imenovati zamjenika, ako je to radno mjesto utvrđeno Pravilnikom o unutarnjem ustrojstvu i načinu rada Kazališta.“</w:t>
      </w:r>
    </w:p>
    <w:p w14:paraId="7996F091" w14:textId="77777777" w:rsidR="000737D4" w:rsidRPr="009B6ACA" w:rsidRDefault="000737D4" w:rsidP="000737D4">
      <w:pPr>
        <w:jc w:val="both"/>
        <w:rPr>
          <w:rFonts w:ascii="Times New Roman" w:hAnsi="Times New Roman" w:cs="Times New Roman"/>
          <w:sz w:val="18"/>
          <w:szCs w:val="18"/>
        </w:rPr>
      </w:pPr>
      <w:r w:rsidRPr="009B6ACA">
        <w:rPr>
          <w:rFonts w:ascii="Times New Roman" w:hAnsi="Times New Roman" w:cs="Times New Roman"/>
          <w:sz w:val="18"/>
          <w:szCs w:val="18"/>
        </w:rPr>
        <w:t xml:space="preserve">U stavku 2. „pomoćnik“ zamjenjuje se riječju: “zamjenik“. </w:t>
      </w:r>
    </w:p>
    <w:p w14:paraId="2E97D407" w14:textId="40775734" w:rsidR="000737D4" w:rsidRDefault="000737D4" w:rsidP="000737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6ACA">
        <w:rPr>
          <w:rFonts w:ascii="Times New Roman" w:hAnsi="Times New Roman" w:cs="Times New Roman"/>
          <w:sz w:val="18"/>
          <w:szCs w:val="18"/>
        </w:rPr>
        <w:t xml:space="preserve">U stavku 3. riječ: „pomoćnik“ zamjenjuje se riječju: zamjenik“, a riječi: „radni odnos u skladu s člankom 24. stavkom 2. Zakona o kazalištima“ </w:t>
      </w:r>
      <w:proofErr w:type="spellStart"/>
      <w:r w:rsidRPr="009B6ACA">
        <w:rPr>
          <w:rFonts w:ascii="Times New Roman" w:hAnsi="Times New Roman" w:cs="Times New Roman"/>
          <w:sz w:val="18"/>
          <w:szCs w:val="18"/>
        </w:rPr>
        <w:t>zamjenju</w:t>
      </w:r>
      <w:proofErr w:type="spellEnd"/>
      <w:r w:rsidRPr="009B6ACA">
        <w:rPr>
          <w:rFonts w:ascii="Times New Roman" w:hAnsi="Times New Roman" w:cs="Times New Roman"/>
          <w:sz w:val="18"/>
          <w:szCs w:val="18"/>
        </w:rPr>
        <w:t xml:space="preserve"> se riječima: „rad u skladu sa Zakonom o kazalištima.“</w:t>
      </w:r>
    </w:p>
    <w:p w14:paraId="08CD5B00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928D189" w14:textId="77777777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18AB">
        <w:rPr>
          <w:rFonts w:ascii="Times New Roman" w:hAnsi="Times New Roman" w:cs="Times New Roman"/>
          <w:b/>
          <w:sz w:val="18"/>
          <w:szCs w:val="18"/>
        </w:rPr>
        <w:t>Članak 17.</w:t>
      </w:r>
    </w:p>
    <w:p w14:paraId="3DFB5A00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Članak 30. mijenja se i glasi: </w:t>
      </w:r>
    </w:p>
    <w:p w14:paraId="6EB874AF" w14:textId="77777777" w:rsidR="004F6FB5" w:rsidRPr="000118AB" w:rsidRDefault="004F6FB5" w:rsidP="001F21F2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„Ravnatelj Kazališta bit će razriješen prije isteka vremena na koje je imenovan u sljedećim slučajevima:</w:t>
      </w:r>
    </w:p>
    <w:p w14:paraId="356150BD" w14:textId="77777777" w:rsidR="004F6FB5" w:rsidRPr="000118AB" w:rsidRDefault="004F6FB5" w:rsidP="001F21F2">
      <w:pPr>
        <w:numPr>
          <w:ilvl w:val="0"/>
          <w:numId w:val="4"/>
        </w:num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ako ravnatelj sam zatraži razrješenje u skladu s ugovorom o radu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163438A" w14:textId="77777777" w:rsidR="004F6FB5" w:rsidRPr="000118AB" w:rsidRDefault="004F6FB5" w:rsidP="001F21F2">
      <w:pPr>
        <w:numPr>
          <w:ilvl w:val="0"/>
          <w:numId w:val="4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ako nastanu takvi razlozi koji po posebnim propisima ili općim propisima o radu dovode do prestanka radnog odnosa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08230005" w14:textId="77777777" w:rsidR="004F6FB5" w:rsidRPr="000118AB" w:rsidRDefault="004F6FB5" w:rsidP="001F21F2">
      <w:pPr>
        <w:numPr>
          <w:ilvl w:val="0"/>
          <w:numId w:val="4"/>
        </w:num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ako ravnatelj ne postupa sukladno propisima ili općim aktima Kazališta ili neosnovano ne izvršava odluke tijela Kazališta ili postupa protivno njima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41C46F19" w14:textId="77777777" w:rsidR="004F6FB5" w:rsidRPr="000118AB" w:rsidRDefault="004F6FB5" w:rsidP="001F21F2">
      <w:pPr>
        <w:numPr>
          <w:ilvl w:val="0"/>
          <w:numId w:val="4"/>
        </w:num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ako ravnatelj svojim nesavjesnim ili nepravilnim radom prouzroči Kazalištu veću štetu ili ako zanemaruje ili nesavjesno obavlja svoje dužnosti tako da su nastale ili mogu nastati veće smetnje u obavljanju djelatnosti Kazališta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27E6DD29" w14:textId="77777777" w:rsidR="004F6FB5" w:rsidRPr="000118AB" w:rsidRDefault="004F6FB5" w:rsidP="001F21F2">
      <w:pPr>
        <w:numPr>
          <w:ilvl w:val="0"/>
          <w:numId w:val="4"/>
        </w:num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ako je pravomoćno osuđen za počinjenje kaznenog djela koje je nanijelo štetu poslovanju ili ugledu Kazališta.</w:t>
      </w:r>
    </w:p>
    <w:p w14:paraId="5EBF47E2" w14:textId="77777777" w:rsidR="004F6FB5" w:rsidRPr="000118AB" w:rsidRDefault="004F6FB5" w:rsidP="001F21F2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02D38A4" w14:textId="77777777" w:rsidR="000737D4" w:rsidRDefault="000737D4" w:rsidP="000737D4">
      <w:pPr>
        <w:spacing w:line="254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Ravnatelj Kazališta može biti razriješen ako Kazališno </w:t>
      </w:r>
      <w:r w:rsidRPr="009B6ACA">
        <w:rPr>
          <w:rFonts w:ascii="Times New Roman" w:eastAsia="Times New Roman" w:hAnsi="Times New Roman" w:cs="Times New Roman"/>
          <w:sz w:val="18"/>
          <w:szCs w:val="18"/>
        </w:rPr>
        <w:t xml:space="preserve">vijeće ne prihvati godišnje programsko i financijsko izvješće sukladno Zakonu o kazalištima. </w:t>
      </w:r>
    </w:p>
    <w:p w14:paraId="7FCA7F43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Prije donošenja odluke o razrješenju, ravnatelju se mora dati mogućnost da se izjasni o razlozima za razrješenje.</w:t>
      </w:r>
    </w:p>
    <w:p w14:paraId="168122C1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Razriješena osoba može odluku o razrješenju pobijati tužbom pred nadležnim sudom u roku od 30 dana od dana zaprimanja odluke o razrješenju ako smatra da nisu postojali razlozi za razrješenje iz stavka 1. ovog članka ili da je u postupku donošenja odluke o razrješenju došlo do povrede koja je značajno utjecala na ishod postupka.“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31F11DD" w14:textId="77777777" w:rsidR="004F6FB5" w:rsidRPr="000118AB" w:rsidRDefault="004F6FB5" w:rsidP="001F21F2">
      <w:pPr>
        <w:spacing w:after="0"/>
        <w:ind w:left="360" w:firstLine="3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9FD3DA1" w14:textId="77777777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18AB">
        <w:rPr>
          <w:rFonts w:ascii="Times New Roman" w:hAnsi="Times New Roman" w:cs="Times New Roman"/>
          <w:b/>
          <w:sz w:val="18"/>
          <w:szCs w:val="18"/>
        </w:rPr>
        <w:t>Članak 18.</w:t>
      </w:r>
    </w:p>
    <w:p w14:paraId="40D654FD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U članku 31. riječi: „članka 30. stavka 1. podstavka 5. Osnivač“ zamjenjuju se riječima: „članka 30. stavka 2. gradonačelnik Grada Zagreba“. </w:t>
      </w:r>
    </w:p>
    <w:p w14:paraId="51587B32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A7AFF49" w14:textId="77777777" w:rsidR="004F6FB5" w:rsidRPr="000118AB" w:rsidRDefault="004F6FB5" w:rsidP="001F21F2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hAnsi="Times New Roman" w:cs="Times New Roman"/>
          <w:b/>
          <w:bCs/>
          <w:sz w:val="18"/>
          <w:szCs w:val="18"/>
        </w:rPr>
        <w:t>Članak 19.</w:t>
      </w:r>
    </w:p>
    <w:p w14:paraId="584BD7D7" w14:textId="58E74473" w:rsidR="004F6FB5" w:rsidRPr="001F21F2" w:rsidRDefault="004F6FB5" w:rsidP="001F21F2">
      <w:pPr>
        <w:spacing w:after="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 xml:space="preserve">U članku 33. riječ: „pomoćnik“ zamjenjuje se s riječju: „zamjenik“. </w:t>
      </w:r>
    </w:p>
    <w:p w14:paraId="70A42B25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51814B0" w14:textId="77777777" w:rsidR="004F6FB5" w:rsidRPr="000118AB" w:rsidRDefault="004F6FB5" w:rsidP="001F21F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18AB">
        <w:rPr>
          <w:rFonts w:ascii="Times New Roman" w:hAnsi="Times New Roman" w:cs="Times New Roman"/>
          <w:b/>
          <w:sz w:val="18"/>
          <w:szCs w:val="18"/>
        </w:rPr>
        <w:t>Članak 20.</w:t>
      </w:r>
    </w:p>
    <w:p w14:paraId="5E89CBB5" w14:textId="77777777" w:rsidR="001F21F2" w:rsidRDefault="004F6FB5" w:rsidP="001F21F2">
      <w:pPr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U članku 34. stavak 3. mijenja se i glasi:</w:t>
      </w:r>
    </w:p>
    <w:p w14:paraId="67DE93A7" w14:textId="62AB3E81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 „Tri člana Kazališnog vijeća imenuje gradonačelnik Grada Zagreba iz reda istaknutih kulturnih djelatnika u području društvenih znanosti, humanističkih znanosti ili u umjetničkom području s radnim iskustvom u javnom kulturnom sektoru, istaknuti znanstvenici odnosno nastavnici u području društvenih znanosti, humanističkih znanosti ili u umjetničkom području te pravni ili ekonomski stručnjaci s iskustvom u području kulture, jedan član bira se iz redova kazališnih umjetnika zaposlenih u Kazalištu, a jedan iz redova svih zaposlenika sukladno općem propisu o radu.“.</w:t>
      </w:r>
    </w:p>
    <w:p w14:paraId="528BC6EF" w14:textId="77777777" w:rsidR="001F21F2" w:rsidRDefault="001F21F2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EB6BDAD" w14:textId="77777777" w:rsidR="001F21F2" w:rsidRDefault="004F6FB5" w:rsidP="001F21F2">
      <w:pPr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Dodaje se</w:t>
      </w:r>
      <w:r>
        <w:rPr>
          <w:rFonts w:ascii="Times New Roman" w:hAnsi="Times New Roman" w:cs="Times New Roman"/>
          <w:sz w:val="18"/>
          <w:szCs w:val="18"/>
        </w:rPr>
        <w:t xml:space="preserve"> novi</w:t>
      </w:r>
      <w:r w:rsidRPr="000118AB">
        <w:rPr>
          <w:rFonts w:ascii="Times New Roman" w:hAnsi="Times New Roman" w:cs="Times New Roman"/>
          <w:sz w:val="18"/>
          <w:szCs w:val="18"/>
        </w:rPr>
        <w:t xml:space="preserve"> stavak 4. koji glasi: </w:t>
      </w:r>
    </w:p>
    <w:p w14:paraId="65AE5AFB" w14:textId="0381340E" w:rsidR="001F21F2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„Za člana kazališnog vijeća može se imenovati osobu koja ima završen sveučilišni diplomski studij ili sveučilišni integrirani prijediplomski i diplomski studij ili stručni diplomski studij ili s njim izjednačen studij.“</w:t>
      </w:r>
    </w:p>
    <w:p w14:paraId="24081BA2" w14:textId="77777777" w:rsidR="001F21F2" w:rsidRDefault="001F21F2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92B0132" w14:textId="70F938E2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Dosadašnji stavci 4. i 5. postaju članci 5. i 6. </w:t>
      </w:r>
    </w:p>
    <w:p w14:paraId="14F69E89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42CB626" w14:textId="77777777" w:rsidR="004F6FB5" w:rsidRPr="000118AB" w:rsidRDefault="004F6FB5" w:rsidP="001F21F2">
      <w:pPr>
        <w:spacing w:after="0" w:line="25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18AB">
        <w:rPr>
          <w:rFonts w:ascii="Times New Roman" w:hAnsi="Times New Roman" w:cs="Times New Roman"/>
          <w:b/>
          <w:sz w:val="18"/>
          <w:szCs w:val="18"/>
        </w:rPr>
        <w:t>Članak 21.</w:t>
      </w:r>
    </w:p>
    <w:p w14:paraId="5254BB7A" w14:textId="1AB7A97F" w:rsidR="004F6FB5" w:rsidRPr="000118AB" w:rsidRDefault="004F6FB5" w:rsidP="001F21F2">
      <w:pPr>
        <w:spacing w:after="0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8AB">
        <w:rPr>
          <w:rFonts w:ascii="Times New Roman" w:eastAsia="Calibri" w:hAnsi="Times New Roman" w:cs="Times New Roman"/>
          <w:bCs/>
          <w:sz w:val="18"/>
          <w:szCs w:val="18"/>
        </w:rPr>
        <w:t xml:space="preserve">U članku 40. stavku 1. alineje 1., 2. i 3. mijenjaju se i glase: </w:t>
      </w:r>
    </w:p>
    <w:p w14:paraId="17A911D6" w14:textId="77777777" w:rsidR="004F6FB5" w:rsidRPr="000118AB" w:rsidRDefault="004F6FB5" w:rsidP="001F21F2">
      <w:pPr>
        <w:spacing w:after="0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4C1E0267" w14:textId="77777777" w:rsidR="004F6FB5" w:rsidRPr="000118AB" w:rsidRDefault="004F6FB5" w:rsidP="001F21F2">
      <w:pPr>
        <w:spacing w:after="0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„-na prijedlog ravnatelja donosi statut uz prethodnu suglasnost Gradske skupštine Grada Zagreba i druge opće akte Kazališta;</w:t>
      </w:r>
    </w:p>
    <w:p w14:paraId="364F0415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Calibri" w:hAnsi="Times New Roman" w:cs="Times New Roman"/>
          <w:bCs/>
          <w:sz w:val="18"/>
          <w:szCs w:val="18"/>
        </w:rPr>
        <w:t>-</w:t>
      </w:r>
      <w:r w:rsidRPr="000118AB">
        <w:rPr>
          <w:rFonts w:ascii="Times New Roman" w:hAnsi="Times New Roman" w:cs="Times New Roman"/>
          <w:sz w:val="18"/>
          <w:szCs w:val="18"/>
        </w:rPr>
        <w:t xml:space="preserve"> na prijedlog ravnatelja </w:t>
      </w: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potvrđuje sukladnost godišnjeg programa rada i razvoja Kazališta s osnovnim programskim i financijskim okvirom sukladno Zakonu o kazalištima; </w:t>
      </w:r>
    </w:p>
    <w:p w14:paraId="105C6B3B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- na prijedlog ravnatelja razmatra i usvaja </w:t>
      </w:r>
      <w:r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>godišnji financijski i programski plan i plan nabave te njihove izmjene i dopune tijekom godine;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“</w:t>
      </w:r>
    </w:p>
    <w:p w14:paraId="448A627E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A7CFAF9" w14:textId="77777777" w:rsidR="000737D4" w:rsidRPr="009B6ACA" w:rsidRDefault="000737D4" w:rsidP="000737D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B6ACA">
        <w:rPr>
          <w:rFonts w:ascii="Times New Roman" w:eastAsia="Times New Roman" w:hAnsi="Times New Roman" w:cs="Times New Roman"/>
          <w:sz w:val="18"/>
          <w:szCs w:val="18"/>
        </w:rPr>
        <w:t>Alineje 4., 10. i 11. brišu se.</w:t>
      </w:r>
    </w:p>
    <w:p w14:paraId="47B4E2E5" w14:textId="77777777" w:rsidR="000737D4" w:rsidRPr="009B6ACA" w:rsidRDefault="000737D4" w:rsidP="000737D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1714D20" w14:textId="77777777" w:rsidR="000737D4" w:rsidRPr="009B6ACA" w:rsidRDefault="000737D4" w:rsidP="000737D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B6ACA">
        <w:rPr>
          <w:rFonts w:ascii="Times New Roman" w:eastAsia="Times New Roman" w:hAnsi="Times New Roman" w:cs="Times New Roman"/>
          <w:sz w:val="18"/>
          <w:szCs w:val="18"/>
        </w:rPr>
        <w:t xml:space="preserve">Dosadašnje alineje 5.-9. postaju alineje 4.-8. </w:t>
      </w:r>
    </w:p>
    <w:p w14:paraId="72A8879C" w14:textId="77777777" w:rsidR="000737D4" w:rsidRDefault="000737D4" w:rsidP="000737D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B6ACA">
        <w:rPr>
          <w:rFonts w:ascii="Times New Roman" w:eastAsia="Times New Roman" w:hAnsi="Times New Roman" w:cs="Times New Roman"/>
          <w:sz w:val="18"/>
          <w:szCs w:val="18"/>
        </w:rPr>
        <w:t xml:space="preserve">Dosadašnja alineja 12. postaje 9. </w:t>
      </w:r>
    </w:p>
    <w:p w14:paraId="7DBBCA5A" w14:textId="77777777" w:rsidR="004F6FB5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54507DB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Stavak 2. mijenja se i glasi:  </w:t>
      </w:r>
    </w:p>
    <w:p w14:paraId="044B2638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205D4A9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„Odlučuje uz prethodnu suglasnost gradonačelnika Grada Zagreba:</w:t>
      </w:r>
    </w:p>
    <w:p w14:paraId="44BC3894" w14:textId="03207E45" w:rsidR="004F6FB5" w:rsidRPr="000118AB" w:rsidRDefault="004F6FB5" w:rsidP="001F21F2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-</w:t>
      </w:r>
      <w:r w:rsidR="001F21F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>o stjecanju, opterećivanju i otuđivanju nekretnina ili na drugi način raspolaganja njima;</w:t>
      </w:r>
      <w:r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   - o stjecanju, opterećenju ili otuđivanju pokretne i nematerijalne imovine, o uslugama i ulaganjima te nabavi pojedinačne vrijednosti preko 9.290,60 eura (bez PDV-a);</w:t>
      </w:r>
    </w:p>
    <w:p w14:paraId="03D34FCC" w14:textId="77777777" w:rsidR="004F6FB5" w:rsidRPr="000118AB" w:rsidRDefault="004F6FB5" w:rsidP="001F21F2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   - o zaduživanju i davanju jamstva</w:t>
      </w:r>
      <w:r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  <w:r w:rsidRPr="000118AB">
        <w:rPr>
          <w:rFonts w:ascii="Times New Roman" w:eastAsia="Times New Roman" w:hAnsi="Times New Roman" w:cs="Times New Roman"/>
          <w:sz w:val="18"/>
          <w:szCs w:val="18"/>
        </w:rPr>
        <w:br/>
        <w:t xml:space="preserve">    - o izdavanju mjenica i drugih instrumenata osiguranja plaćanja;</w:t>
      </w:r>
    </w:p>
    <w:p w14:paraId="5CA90A44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   - o izvođenju građevinskih radova;</w:t>
      </w:r>
    </w:p>
    <w:p w14:paraId="5BFBC5A4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   - o davanju u zakup objekata i prostora Kazališta koji se ne koriste za osnovnu djelatnost Kazališta;</w:t>
      </w:r>
    </w:p>
    <w:p w14:paraId="64DA16D8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   - udruživanju u zajednicu ustanova;</w:t>
      </w:r>
    </w:p>
    <w:p w14:paraId="1DAB3663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   - o načinu raspolaganja s dobiti za obavljanje i razvoj djelatnosti.</w:t>
      </w:r>
      <w:r>
        <w:rPr>
          <w:rFonts w:ascii="Times New Roman" w:eastAsia="Times New Roman" w:hAnsi="Times New Roman" w:cs="Times New Roman"/>
          <w:sz w:val="18"/>
          <w:szCs w:val="18"/>
        </w:rPr>
        <w:t>“</w:t>
      </w:r>
    </w:p>
    <w:p w14:paraId="0691EDCC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75C5359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Stavak 3. mijenja se i glasi: </w:t>
      </w:r>
    </w:p>
    <w:p w14:paraId="1BF64591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1D7830C" w14:textId="1716CB4A" w:rsidR="004F6FB5" w:rsidRPr="000118AB" w:rsidRDefault="00942273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„</w:t>
      </w:r>
      <w:r w:rsidR="004F6FB5"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Predlaže i podnosi Gradskoj skupštini Grada Zagreba: </w:t>
      </w:r>
    </w:p>
    <w:p w14:paraId="53CB461D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>- promjenu naziva i sjedišta Kazališta;</w:t>
      </w:r>
    </w:p>
    <w:p w14:paraId="384DAFCF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>- statusne promjene;</w:t>
      </w:r>
    </w:p>
    <w:p w14:paraId="5BB29AF4" w14:textId="3D9CFE85" w:rsidR="001F21F2" w:rsidRPr="000118AB" w:rsidRDefault="004F6FB5" w:rsidP="001F21F2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>- osnivanje druge pravne osobe.</w:t>
      </w:r>
      <w:r w:rsidR="00942273">
        <w:rPr>
          <w:rFonts w:ascii="Times New Roman" w:eastAsia="Times New Roman" w:hAnsi="Times New Roman" w:cs="Times New Roman"/>
          <w:color w:val="000000"/>
          <w:sz w:val="18"/>
          <w:szCs w:val="18"/>
        </w:rPr>
        <w:t>“</w:t>
      </w:r>
    </w:p>
    <w:p w14:paraId="5C479F4A" w14:textId="6DEF6578" w:rsidR="004F6FB5" w:rsidRPr="000118AB" w:rsidRDefault="004F6FB5" w:rsidP="001F21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/>
          <w:bCs/>
          <w:sz w:val="18"/>
          <w:szCs w:val="18"/>
        </w:rPr>
        <w:t>Članak 22.</w:t>
      </w:r>
    </w:p>
    <w:p w14:paraId="42B6CF98" w14:textId="24A4A95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 U članku 43. stavak 1. mijenja se i glasi: </w:t>
      </w:r>
    </w:p>
    <w:p w14:paraId="7A46E1C4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b/>
          <w:bCs/>
          <w:sz w:val="18"/>
          <w:szCs w:val="18"/>
        </w:rPr>
        <w:t>„</w:t>
      </w:r>
      <w:r w:rsidRPr="000118AB">
        <w:rPr>
          <w:rFonts w:ascii="Times New Roman" w:hAnsi="Times New Roman" w:cs="Times New Roman"/>
          <w:sz w:val="18"/>
          <w:szCs w:val="18"/>
        </w:rPr>
        <w:t>Gradonačelnik Grada Zagreba, umjetničko osoblje odnosno radnici razriješit će dužnosti člana Kazališnog vijeća i prije isteka vremena na koje je imenovan:</w:t>
      </w:r>
    </w:p>
    <w:p w14:paraId="0C501D75" w14:textId="77777777" w:rsidR="004F6FB5" w:rsidRPr="000118AB" w:rsidRDefault="004F6FB5" w:rsidP="001F21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kada to sam zatraži; </w:t>
      </w:r>
    </w:p>
    <w:p w14:paraId="7886D1B7" w14:textId="77777777" w:rsidR="004F6FB5" w:rsidRPr="000118AB" w:rsidRDefault="004F6FB5" w:rsidP="001F21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kad Kazališno vijeće utvrdi da član ne  ispunjava dužnost člana;</w:t>
      </w:r>
    </w:p>
    <w:p w14:paraId="67284CDE" w14:textId="77777777" w:rsidR="004F6FB5" w:rsidRPr="000118AB" w:rsidRDefault="004F6FB5" w:rsidP="001F21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ako svojim ponašanjem povrijedi ugled i dužnost koju obnaša;</w:t>
      </w:r>
    </w:p>
    <w:p w14:paraId="1019D65D" w14:textId="77777777" w:rsidR="004F6FB5" w:rsidRPr="000118AB" w:rsidRDefault="004F6FB5" w:rsidP="001F21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ako mu kao članu Kazališnog vijeća iz reda zaposlenika i umjetničkog osoblja prestane radni odnos u Kazalištu</w:t>
      </w:r>
    </w:p>
    <w:p w14:paraId="4A416EF9" w14:textId="77777777" w:rsidR="004F6FB5" w:rsidRPr="000118AB" w:rsidRDefault="004F6FB5" w:rsidP="001F21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ako iz neopravdanih razloga ne prisustvuje na tri uzastopne sjednice</w:t>
      </w:r>
    </w:p>
    <w:p w14:paraId="4B4B2158" w14:textId="77777777" w:rsidR="004F6FB5" w:rsidRPr="000118AB" w:rsidRDefault="004F6FB5" w:rsidP="001F21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izgubi pravo na obavljanje dužnosti;</w:t>
      </w:r>
    </w:p>
    <w:p w14:paraId="1C4B1379" w14:textId="77777777" w:rsidR="004F6FB5" w:rsidRPr="000118AB" w:rsidRDefault="004F6FB5" w:rsidP="001F21F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u slučaju iz članka 27. stavka 6. Zakona o Kazalištima.“.</w:t>
      </w:r>
    </w:p>
    <w:p w14:paraId="0736CF05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A56CE24" w14:textId="77777777" w:rsidR="004F6FB5" w:rsidRPr="000118AB" w:rsidRDefault="004F6FB5" w:rsidP="001F21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/>
          <w:bCs/>
          <w:sz w:val="18"/>
          <w:szCs w:val="18"/>
        </w:rPr>
        <w:t>Članak 23.</w:t>
      </w:r>
    </w:p>
    <w:p w14:paraId="00F3D710" w14:textId="1AD0B979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Članak 45. mijenja se i glasi: „Kazalište vodi financijsko poslovanje i računovodstvo u skladu s propisima za proračunske korisnike.“.</w:t>
      </w:r>
    </w:p>
    <w:p w14:paraId="6F7CAE4C" w14:textId="77777777" w:rsidR="00BD48DD" w:rsidRDefault="00BD48DD" w:rsidP="00BD48DD">
      <w:pPr>
        <w:spacing w:line="256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5D057AB5" w14:textId="6117F772" w:rsidR="004F6FB5" w:rsidRPr="000118AB" w:rsidRDefault="004F6FB5" w:rsidP="00BD48DD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hAnsi="Times New Roman" w:cs="Times New Roman"/>
          <w:b/>
          <w:bCs/>
          <w:sz w:val="18"/>
          <w:szCs w:val="18"/>
        </w:rPr>
        <w:t>Članak 24.</w:t>
      </w:r>
    </w:p>
    <w:p w14:paraId="36415D64" w14:textId="77777777" w:rsidR="004F6FB5" w:rsidRDefault="004F6FB5" w:rsidP="001F21F2">
      <w:pPr>
        <w:spacing w:line="25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>Članak 46. mijenja se i glasi: „</w:t>
      </w:r>
      <w:r w:rsidRPr="000118AB">
        <w:rPr>
          <w:rFonts w:ascii="Times New Roman" w:eastAsia="Times New Roman" w:hAnsi="Times New Roman" w:cs="Times New Roman"/>
          <w:sz w:val="18"/>
          <w:szCs w:val="18"/>
        </w:rPr>
        <w:t>Osnivač kontrolira zakonito, svrhovito, učinkovito, ekonomično i djelotvorno raspolaganje proračunskim i drugim sredstvima.“.</w:t>
      </w:r>
    </w:p>
    <w:p w14:paraId="54757DC7" w14:textId="77777777" w:rsidR="00BD48DD" w:rsidRPr="00D92CC8" w:rsidRDefault="00BD48DD" w:rsidP="001F21F2">
      <w:p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0A4CC2F" w14:textId="60BEF8B3" w:rsidR="004F6FB5" w:rsidRPr="00BD48DD" w:rsidRDefault="004F6FB5" w:rsidP="00BD48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/>
          <w:bCs/>
          <w:sz w:val="18"/>
          <w:szCs w:val="18"/>
        </w:rPr>
        <w:t>Članak 25.</w:t>
      </w:r>
    </w:p>
    <w:p w14:paraId="5D3A12AB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>Članak 47. mijenja se i glasi. „Sredstva za rad Kazališta osiguravaju se iz proračuna Grada Zagreba, vlastitih prihoda, donacijama, sponzorstvima, darovanjima i na drugi način u skladu sa zakonom.</w:t>
      </w:r>
    </w:p>
    <w:p w14:paraId="17EB2408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2D20EB0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 xml:space="preserve">Visinu sredstava za rad Kazališta utvrđuje osnivač na temelju programa rada i razvoja i financijskog plana Kazališta, uz prethodno savjetovanje s nadležnim Vijećem, ako je ono osnovano, u dijelu koji se odnosi na programe i projekte Kazališta.  </w:t>
      </w:r>
    </w:p>
    <w:p w14:paraId="3F8A503A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8349631" w14:textId="77777777" w:rsidR="004F6FB5" w:rsidRDefault="004F6FB5" w:rsidP="001F21F2">
      <w:pPr>
        <w:spacing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18AB">
        <w:rPr>
          <w:rFonts w:ascii="Times New Roman" w:hAnsi="Times New Roman" w:cs="Times New Roman"/>
          <w:bCs/>
          <w:sz w:val="18"/>
          <w:szCs w:val="18"/>
        </w:rPr>
        <w:t>Vlastiti prihodi Kazališta mogu se koristiti isključivo za razvoj djelatnosti Kazališta koje ih je ostvarilo, što uključuje i ulaganje u programe i aktivnosti te rad radnika sukladno pravilniku kojim Kazalište uređuje mjerila i način korištenja vlastitih prihoda.“.</w:t>
      </w:r>
    </w:p>
    <w:p w14:paraId="59D03F62" w14:textId="77777777" w:rsidR="00BD48DD" w:rsidRPr="000118AB" w:rsidRDefault="00BD48DD" w:rsidP="001F21F2">
      <w:pPr>
        <w:spacing w:after="0" w:line="25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54729677" w14:textId="251C8B03" w:rsidR="004F6FB5" w:rsidRPr="000118AB" w:rsidRDefault="004F6FB5" w:rsidP="00BD48D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Članak 26.</w:t>
      </w:r>
    </w:p>
    <w:p w14:paraId="527D8D60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color w:val="000000"/>
          <w:sz w:val="18"/>
          <w:szCs w:val="18"/>
        </w:rPr>
        <w:t>Članak 48. mijenja se i glasi: „Za svaku godinu Kazalište donosi financijski plan, polugodišnji i godišnji financijski izvještaj te polugodišnji i godišnji izvještaj o izvršenju financijskog plana.“.</w:t>
      </w:r>
    </w:p>
    <w:p w14:paraId="35A585AD" w14:textId="77777777" w:rsidR="004F6FB5" w:rsidRPr="000118AB" w:rsidRDefault="004F6FB5" w:rsidP="001F21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D84A75" w14:textId="77777777" w:rsidR="004F6FB5" w:rsidRPr="000118AB" w:rsidRDefault="004F6FB5" w:rsidP="00BD48DD">
      <w:pPr>
        <w:spacing w:after="0" w:line="25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18AB">
        <w:rPr>
          <w:rFonts w:ascii="Times New Roman" w:hAnsi="Times New Roman" w:cs="Times New Roman"/>
          <w:b/>
          <w:sz w:val="18"/>
          <w:szCs w:val="18"/>
        </w:rPr>
        <w:t>Članak 27.</w:t>
      </w:r>
    </w:p>
    <w:p w14:paraId="66AD3AC0" w14:textId="77777777" w:rsidR="004F6FB5" w:rsidRPr="000118AB" w:rsidRDefault="004F6FB5" w:rsidP="00BD48DD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U članku 52. stavku 2. riječi: „Opći akti“  zamjenjuju se riječima: „</w:t>
      </w:r>
      <w:r w:rsidRPr="000118AB">
        <w:rPr>
          <w:rFonts w:ascii="Times New Roman" w:eastAsia="Times New Roman" w:hAnsi="Times New Roman" w:cs="Times New Roman"/>
          <w:sz w:val="18"/>
          <w:szCs w:val="18"/>
        </w:rPr>
        <w:t>Statut i drugi opći</w:t>
      </w: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 xml:space="preserve"> akti“, te riječi: „danom objave“ zamjenjuju se riječima: „</w:t>
      </w:r>
      <w:r w:rsidRPr="000118AB">
        <w:rPr>
          <w:rFonts w:ascii="Times New Roman" w:eastAsia="Times New Roman" w:hAnsi="Times New Roman" w:cs="Times New Roman"/>
          <w:sz w:val="18"/>
          <w:szCs w:val="18"/>
        </w:rPr>
        <w:t>najranije dan nakon dana objave.</w:t>
      </w: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“.</w:t>
      </w:r>
    </w:p>
    <w:p w14:paraId="1EB3C632" w14:textId="77777777" w:rsidR="004F6FB5" w:rsidRPr="000118AB" w:rsidRDefault="004F6FB5" w:rsidP="00BD48DD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Stavak 3. mijenja se i glasi:</w:t>
      </w:r>
    </w:p>
    <w:p w14:paraId="119E3813" w14:textId="62480857" w:rsidR="004F6FB5" w:rsidRPr="00BD48DD" w:rsidRDefault="004F6FB5" w:rsidP="00BD48DD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„Ravnatelj je dužan Ministarstvu kulture i medija i nadležnom tijelu osnivača, u roku od osam dana od dana donošenja, dostaviti Statut Kazališta i opći akt kojim se uređuje obavljanje njegove djelatnosti.“.</w:t>
      </w:r>
    </w:p>
    <w:p w14:paraId="7DD9F2C3" w14:textId="77777777" w:rsidR="004F6FB5" w:rsidRDefault="004F6FB5" w:rsidP="001F21F2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2526A68" w14:textId="199EC2E9" w:rsidR="004F6FB5" w:rsidRPr="00745D37" w:rsidRDefault="004F6FB5" w:rsidP="00BD48DD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45D37">
        <w:rPr>
          <w:rFonts w:ascii="Times New Roman" w:hAnsi="Times New Roman" w:cs="Times New Roman"/>
          <w:b/>
          <w:bCs/>
          <w:sz w:val="18"/>
          <w:szCs w:val="18"/>
        </w:rPr>
        <w:t>Članak 2</w:t>
      </w:r>
      <w:r w:rsidR="004B7636" w:rsidRPr="00745D37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Pr="00745D37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D7F7513" w14:textId="6DCF2FAB" w:rsidR="00BD48DD" w:rsidRDefault="004F6FB5" w:rsidP="001F21F2">
      <w:pPr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Brišu se članci 54. - 62. </w:t>
      </w:r>
    </w:p>
    <w:p w14:paraId="6416A87C" w14:textId="77777777" w:rsidR="00BD48DD" w:rsidRPr="00BD48DD" w:rsidRDefault="00BD48DD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1189768" w14:textId="77777777" w:rsidR="00BD48DD" w:rsidRDefault="00BD48DD" w:rsidP="001F21F2">
      <w:pPr>
        <w:spacing w:line="25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9B3E889" w14:textId="448A5A5A" w:rsidR="004F6FB5" w:rsidRPr="00745D37" w:rsidRDefault="004F6FB5" w:rsidP="00BD48DD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745D37">
        <w:rPr>
          <w:rFonts w:ascii="Times New Roman" w:eastAsia="Times New Roman" w:hAnsi="Times New Roman" w:cs="Times New Roman"/>
          <w:b/>
          <w:sz w:val="18"/>
          <w:szCs w:val="18"/>
        </w:rPr>
        <w:t xml:space="preserve">Članak </w:t>
      </w:r>
      <w:r w:rsidR="004B7636" w:rsidRPr="00745D37">
        <w:rPr>
          <w:rFonts w:ascii="Times New Roman" w:eastAsia="Times New Roman" w:hAnsi="Times New Roman" w:cs="Times New Roman"/>
          <w:b/>
          <w:sz w:val="18"/>
          <w:szCs w:val="18"/>
        </w:rPr>
        <w:t>29</w:t>
      </w:r>
      <w:r w:rsidRPr="00745D37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70939235" w14:textId="77777777" w:rsidR="00BD48DD" w:rsidRDefault="004F6FB5" w:rsidP="00BD48DD">
      <w:pPr>
        <w:spacing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U članku 63. stavku 2. riječ: „zaposleničkom“ zamjenjuje se riječju: „r</w:t>
      </w:r>
      <w:r w:rsidRPr="000118AB">
        <w:rPr>
          <w:rFonts w:ascii="Times New Roman" w:eastAsia="Times New Roman" w:hAnsi="Times New Roman" w:cs="Times New Roman"/>
          <w:sz w:val="18"/>
          <w:szCs w:val="18"/>
        </w:rPr>
        <w:t>adničkom</w:t>
      </w: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“.</w:t>
      </w:r>
    </w:p>
    <w:p w14:paraId="1A2C7895" w14:textId="7A18A3F4" w:rsidR="004F6FB5" w:rsidRPr="00745D37" w:rsidRDefault="004F6FB5" w:rsidP="00BD48DD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745D37">
        <w:rPr>
          <w:rFonts w:ascii="Times New Roman" w:eastAsia="Times New Roman" w:hAnsi="Times New Roman" w:cs="Times New Roman"/>
          <w:b/>
          <w:sz w:val="18"/>
          <w:szCs w:val="18"/>
        </w:rPr>
        <w:t>Članak 3</w:t>
      </w:r>
      <w:r w:rsidR="004B7636" w:rsidRPr="00745D37">
        <w:rPr>
          <w:rFonts w:ascii="Times New Roman" w:eastAsia="Times New Roman" w:hAnsi="Times New Roman" w:cs="Times New Roman"/>
          <w:b/>
          <w:sz w:val="18"/>
          <w:szCs w:val="18"/>
        </w:rPr>
        <w:t>0</w:t>
      </w:r>
      <w:r w:rsidRPr="00745D37">
        <w:rPr>
          <w:rFonts w:ascii="Times New Roman" w:eastAsia="Times New Roman" w:hAnsi="Times New Roman" w:cs="Times New Roman"/>
          <w:b/>
          <w:sz w:val="18"/>
          <w:szCs w:val="18"/>
        </w:rPr>
        <w:t>.</w:t>
      </w:r>
    </w:p>
    <w:p w14:paraId="371AB7CF" w14:textId="77777777" w:rsidR="004F6FB5" w:rsidRPr="000118AB" w:rsidRDefault="004F6FB5" w:rsidP="00BD48DD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 xml:space="preserve">Članak 64. mijenja se i glasi: </w:t>
      </w:r>
    </w:p>
    <w:p w14:paraId="170A4536" w14:textId="77777777" w:rsidR="004F6FB5" w:rsidRPr="000118AB" w:rsidRDefault="004F6FB5" w:rsidP="00BD48DD">
      <w:pPr>
        <w:spacing w:after="0" w:line="25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 xml:space="preserve">„Rad Kazališta je javan. </w:t>
      </w:r>
    </w:p>
    <w:p w14:paraId="000DE743" w14:textId="77777777" w:rsidR="004F6FB5" w:rsidRPr="000118AB" w:rsidRDefault="004F6FB5" w:rsidP="00BD48DD">
      <w:pPr>
        <w:spacing w:after="0" w:line="25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Kazalište je dužno na svojim mrežnim stranicama objaviti podatke o uvjetima i načinu pružanja usluga i obavljanju poslova iz svoje djelatnosti.</w:t>
      </w:r>
    </w:p>
    <w:p w14:paraId="306DA31F" w14:textId="77777777" w:rsidR="004F6FB5" w:rsidRPr="000118AB" w:rsidRDefault="004F6FB5" w:rsidP="00BD48DD">
      <w:pPr>
        <w:spacing w:after="0" w:line="25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Kazalište je dužno statut te druge opće akte koji uređuju obavljanje njezine djelatnosti ili dijela djelatnosti koja se smatra javnom službom objaviti na svojim mrežnim stranicama na lako pretraživ način i u strojno čitljivom obliku.</w:t>
      </w:r>
    </w:p>
    <w:p w14:paraId="7917B56D" w14:textId="77777777" w:rsidR="004F6FB5" w:rsidRPr="000118AB" w:rsidRDefault="004F6FB5" w:rsidP="00BD48DD">
      <w:pPr>
        <w:spacing w:after="0" w:line="25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sz w:val="18"/>
          <w:szCs w:val="18"/>
        </w:rPr>
        <w:t>Kazalište je dužno na svojim mrežnim stranicama objaviti i druge dokumente sukladno posebnim propisima.“ .</w:t>
      </w:r>
    </w:p>
    <w:p w14:paraId="51B97041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2144C8C" w14:textId="7F57DC94" w:rsidR="004F6FB5" w:rsidRPr="00745D37" w:rsidRDefault="004F6FB5" w:rsidP="00BD48DD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45D37">
        <w:rPr>
          <w:rFonts w:ascii="Times New Roman" w:eastAsia="Times New Roman" w:hAnsi="Times New Roman" w:cs="Times New Roman"/>
          <w:b/>
          <w:sz w:val="18"/>
          <w:szCs w:val="18"/>
        </w:rPr>
        <w:t>Članak 3</w:t>
      </w:r>
      <w:r w:rsidR="004B7636" w:rsidRPr="00745D37"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Pr="00745D37">
        <w:rPr>
          <w:rFonts w:ascii="Times New Roman" w:eastAsia="Times New Roman" w:hAnsi="Times New Roman" w:cs="Times New Roman"/>
          <w:b/>
          <w:sz w:val="18"/>
          <w:szCs w:val="18"/>
        </w:rPr>
        <w:t>.</w:t>
      </w:r>
    </w:p>
    <w:p w14:paraId="6FC97604" w14:textId="77777777" w:rsidR="004F6FB5" w:rsidRPr="000118AB" w:rsidRDefault="004F6FB5" w:rsidP="00BD48DD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 xml:space="preserve">U članku 66. dodaje se stavak 2. koji glasi:  </w:t>
      </w:r>
    </w:p>
    <w:p w14:paraId="555E9A0E" w14:textId="022ABBC3" w:rsidR="004F6FB5" w:rsidRPr="00BD48DD" w:rsidRDefault="004F6FB5" w:rsidP="00BD48DD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„</w:t>
      </w:r>
      <w:r w:rsidRPr="000118AB">
        <w:rPr>
          <w:rFonts w:ascii="Times New Roman" w:eastAsia="Times New Roman" w:hAnsi="Times New Roman" w:cs="Times New Roman"/>
          <w:sz w:val="18"/>
          <w:szCs w:val="18"/>
        </w:rPr>
        <w:t>Kazalište će uskratiti davanje informacija, odnosno uvid u dokumentaciju samo u skladu s propisima o zaštiti tajnosti podataka i zaštiti osobnih podataka</w:t>
      </w:r>
      <w:r w:rsidRPr="000118AB">
        <w:rPr>
          <w:rFonts w:ascii="Times New Roman" w:eastAsia="Times New Roman" w:hAnsi="Times New Roman" w:cs="Times New Roman"/>
          <w:bCs/>
          <w:sz w:val="18"/>
          <w:szCs w:val="18"/>
        </w:rPr>
        <w:t>.“.</w:t>
      </w:r>
    </w:p>
    <w:p w14:paraId="2948E60D" w14:textId="77777777" w:rsidR="004F6FB5" w:rsidRPr="000118AB" w:rsidRDefault="004F6FB5" w:rsidP="001F21F2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6CAE47D4" w14:textId="2C657866" w:rsidR="004F6FB5" w:rsidRPr="00745D37" w:rsidRDefault="004F6FB5" w:rsidP="00BD48DD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bidi="as-IN"/>
        </w:rPr>
      </w:pPr>
      <w:r w:rsidRPr="00745D37">
        <w:rPr>
          <w:rFonts w:ascii="Times New Roman" w:eastAsia="Calibri" w:hAnsi="Times New Roman" w:cs="Times New Roman"/>
          <w:b/>
          <w:bCs/>
          <w:sz w:val="18"/>
          <w:szCs w:val="18"/>
          <w:lang w:bidi="as-IN"/>
        </w:rPr>
        <w:t>Članak 3</w:t>
      </w:r>
      <w:r w:rsidR="004B7636" w:rsidRPr="00745D37">
        <w:rPr>
          <w:rFonts w:ascii="Times New Roman" w:eastAsia="Calibri" w:hAnsi="Times New Roman" w:cs="Times New Roman"/>
          <w:b/>
          <w:bCs/>
          <w:sz w:val="18"/>
          <w:szCs w:val="18"/>
          <w:lang w:bidi="as-IN"/>
        </w:rPr>
        <w:t>2</w:t>
      </w:r>
      <w:r w:rsidRPr="00745D37">
        <w:rPr>
          <w:rFonts w:ascii="Times New Roman" w:eastAsia="Calibri" w:hAnsi="Times New Roman" w:cs="Times New Roman"/>
          <w:b/>
          <w:bCs/>
          <w:sz w:val="18"/>
          <w:szCs w:val="18"/>
          <w:lang w:bidi="as-IN"/>
        </w:rPr>
        <w:t>.</w:t>
      </w:r>
    </w:p>
    <w:p w14:paraId="75067850" w14:textId="77777777" w:rsidR="004F6FB5" w:rsidRPr="000118AB" w:rsidRDefault="004F6FB5" w:rsidP="00BD48DD">
      <w:pPr>
        <w:spacing w:after="0"/>
        <w:jc w:val="both"/>
        <w:rPr>
          <w:rFonts w:ascii="Times New Roman" w:eastAsia="Calibri" w:hAnsi="Times New Roman" w:cs="Times New Roman"/>
          <w:strike/>
          <w:sz w:val="18"/>
          <w:szCs w:val="18"/>
          <w:lang w:bidi="as-IN"/>
        </w:rPr>
      </w:pPr>
      <w:r w:rsidRPr="000118AB">
        <w:rPr>
          <w:rFonts w:ascii="Times New Roman" w:eastAsia="Calibri" w:hAnsi="Times New Roman" w:cs="Times New Roman"/>
          <w:sz w:val="18"/>
          <w:szCs w:val="18"/>
          <w:lang w:bidi="as-IN"/>
        </w:rPr>
        <w:t xml:space="preserve">Ovu Odluku o izmjenama i dopunama Statuta donosi Kazališno vijeće uz prethodnu suglasnost Gradske skupštine Grada Zagreba.  </w:t>
      </w:r>
    </w:p>
    <w:p w14:paraId="14428F46" w14:textId="6AD7017A" w:rsidR="004F6FB5" w:rsidRPr="00745D37" w:rsidRDefault="004F6FB5" w:rsidP="00BD48DD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bidi="as-IN"/>
        </w:rPr>
      </w:pPr>
      <w:r w:rsidRPr="00745D37">
        <w:rPr>
          <w:rFonts w:ascii="Times New Roman" w:eastAsia="Calibri" w:hAnsi="Times New Roman" w:cs="Times New Roman"/>
          <w:b/>
          <w:bCs/>
          <w:sz w:val="18"/>
          <w:szCs w:val="18"/>
          <w:lang w:bidi="as-IN"/>
        </w:rPr>
        <w:t>Članak 3</w:t>
      </w:r>
      <w:r w:rsidR="004B7636" w:rsidRPr="00745D37">
        <w:rPr>
          <w:rFonts w:ascii="Times New Roman" w:eastAsia="Calibri" w:hAnsi="Times New Roman" w:cs="Times New Roman"/>
          <w:b/>
          <w:bCs/>
          <w:sz w:val="18"/>
          <w:szCs w:val="18"/>
          <w:lang w:bidi="as-IN"/>
        </w:rPr>
        <w:t>3</w:t>
      </w:r>
      <w:r w:rsidRPr="00745D37">
        <w:rPr>
          <w:rFonts w:ascii="Times New Roman" w:eastAsia="Calibri" w:hAnsi="Times New Roman" w:cs="Times New Roman"/>
          <w:b/>
          <w:bCs/>
          <w:sz w:val="18"/>
          <w:szCs w:val="18"/>
          <w:lang w:bidi="as-IN"/>
        </w:rPr>
        <w:t>.</w:t>
      </w:r>
    </w:p>
    <w:p w14:paraId="587F2DCB" w14:textId="77777777" w:rsidR="004F6FB5" w:rsidRPr="000118AB" w:rsidRDefault="004F6FB5" w:rsidP="00BD48D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  <w:r w:rsidRPr="000118AB">
        <w:rPr>
          <w:rFonts w:ascii="Times New Roman" w:eastAsia="Calibri" w:hAnsi="Times New Roman" w:cs="Times New Roman"/>
          <w:sz w:val="18"/>
          <w:szCs w:val="18"/>
          <w:lang w:bidi="as-IN"/>
        </w:rPr>
        <w:t>Ova Odluka o izmjenama i dopunama Statuta stupa na snagu osmog dana nakon objave na oglasnoj ploči Kazališta.</w:t>
      </w:r>
    </w:p>
    <w:p w14:paraId="220CBBE2" w14:textId="77777777" w:rsidR="004F6FB5" w:rsidRPr="000118AB" w:rsidRDefault="004F6FB5" w:rsidP="001F21F2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</w:p>
    <w:p w14:paraId="104789E6" w14:textId="4D24B225" w:rsidR="004F6FB5" w:rsidRPr="000118AB" w:rsidRDefault="004F6FB5" w:rsidP="00BD48D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  <w:r w:rsidRPr="000118AB">
        <w:rPr>
          <w:rFonts w:ascii="Times New Roman" w:eastAsia="Calibri" w:hAnsi="Times New Roman" w:cs="Times New Roman"/>
          <w:sz w:val="18"/>
          <w:szCs w:val="18"/>
          <w:lang w:bidi="as-IN"/>
        </w:rPr>
        <w:t xml:space="preserve">Odluka o izmjenama i dopunama Statuta donesena je na </w:t>
      </w:r>
      <w:r w:rsidR="00283F3E">
        <w:rPr>
          <w:rFonts w:ascii="Times New Roman" w:eastAsia="Calibri" w:hAnsi="Times New Roman" w:cs="Times New Roman"/>
          <w:sz w:val="18"/>
          <w:szCs w:val="18"/>
          <w:lang w:bidi="as-IN"/>
        </w:rPr>
        <w:t>46</w:t>
      </w:r>
      <w:r w:rsidRPr="000118AB">
        <w:rPr>
          <w:rFonts w:ascii="Times New Roman" w:eastAsia="Calibri" w:hAnsi="Times New Roman" w:cs="Times New Roman"/>
          <w:sz w:val="18"/>
          <w:szCs w:val="18"/>
          <w:lang w:bidi="as-IN"/>
        </w:rPr>
        <w:t xml:space="preserve">. sjednici Kazališnog vijeća  održanoj </w:t>
      </w:r>
      <w:r w:rsidR="00283F3E">
        <w:rPr>
          <w:rFonts w:ascii="Times New Roman" w:eastAsia="Calibri" w:hAnsi="Times New Roman" w:cs="Times New Roman"/>
          <w:sz w:val="18"/>
          <w:szCs w:val="18"/>
          <w:lang w:bidi="as-IN"/>
        </w:rPr>
        <w:t>1</w:t>
      </w:r>
      <w:r w:rsidR="009B6ACA">
        <w:rPr>
          <w:rFonts w:ascii="Times New Roman" w:eastAsia="Calibri" w:hAnsi="Times New Roman" w:cs="Times New Roman"/>
          <w:sz w:val="18"/>
          <w:szCs w:val="18"/>
          <w:lang w:bidi="as-IN"/>
        </w:rPr>
        <w:t>1</w:t>
      </w:r>
      <w:r w:rsidR="00283F3E">
        <w:rPr>
          <w:rFonts w:ascii="Times New Roman" w:eastAsia="Calibri" w:hAnsi="Times New Roman" w:cs="Times New Roman"/>
          <w:sz w:val="18"/>
          <w:szCs w:val="18"/>
          <w:lang w:bidi="as-IN"/>
        </w:rPr>
        <w:t>.5</w:t>
      </w:r>
      <w:r w:rsidRPr="000118AB">
        <w:rPr>
          <w:rFonts w:ascii="Times New Roman" w:eastAsia="Calibri" w:hAnsi="Times New Roman" w:cs="Times New Roman"/>
          <w:sz w:val="18"/>
          <w:szCs w:val="18"/>
          <w:lang w:bidi="as-IN"/>
        </w:rPr>
        <w:t>.2023.</w:t>
      </w:r>
      <w:r w:rsidR="00C23FB7">
        <w:rPr>
          <w:rFonts w:ascii="Times New Roman" w:eastAsia="Calibri" w:hAnsi="Times New Roman" w:cs="Times New Roman"/>
          <w:sz w:val="18"/>
          <w:szCs w:val="18"/>
          <w:lang w:bidi="as-IN"/>
        </w:rPr>
        <w:t>g.</w:t>
      </w:r>
    </w:p>
    <w:p w14:paraId="238203D0" w14:textId="77777777" w:rsidR="004F6FB5" w:rsidRPr="000118AB" w:rsidRDefault="004F6FB5" w:rsidP="001F21F2">
      <w:pPr>
        <w:spacing w:after="0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</w:p>
    <w:p w14:paraId="2887E14A" w14:textId="02D5575A" w:rsidR="004F6FB5" w:rsidRPr="000118AB" w:rsidRDefault="00BD48DD" w:rsidP="001F21F2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  <w:r>
        <w:rPr>
          <w:rFonts w:ascii="Times New Roman" w:eastAsia="Calibri" w:hAnsi="Times New Roman" w:cs="Times New Roman"/>
          <w:sz w:val="18"/>
          <w:szCs w:val="18"/>
          <w:lang w:bidi="as-IN"/>
        </w:rPr>
        <w:tab/>
      </w:r>
    </w:p>
    <w:p w14:paraId="51453456" w14:textId="77777777" w:rsidR="00BD48DD" w:rsidRDefault="004F6FB5" w:rsidP="00BD48DD">
      <w:pPr>
        <w:ind w:left="4956" w:firstLine="708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  <w:r w:rsidRPr="000118AB">
        <w:rPr>
          <w:rFonts w:ascii="Times New Roman" w:eastAsia="Calibri" w:hAnsi="Times New Roman" w:cs="Times New Roman"/>
          <w:sz w:val="18"/>
          <w:szCs w:val="18"/>
          <w:lang w:bidi="as-IN"/>
        </w:rPr>
        <w:t>PREDSJEDNIK KAZALIŠNOG VIJEĆA</w:t>
      </w:r>
    </w:p>
    <w:p w14:paraId="7FDA96A4" w14:textId="60C3C40E" w:rsidR="004F6FB5" w:rsidRPr="000118AB" w:rsidRDefault="004F6FB5" w:rsidP="00BD48DD">
      <w:pPr>
        <w:spacing w:after="0"/>
        <w:ind w:left="4956" w:firstLine="708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  <w:r w:rsidRPr="000118AB">
        <w:rPr>
          <w:rFonts w:ascii="Times New Roman" w:eastAsia="Calibri" w:hAnsi="Times New Roman" w:cs="Times New Roman"/>
          <w:sz w:val="18"/>
          <w:szCs w:val="18"/>
          <w:lang w:bidi="as-IN"/>
        </w:rPr>
        <w:t xml:space="preserve"> </w:t>
      </w:r>
    </w:p>
    <w:p w14:paraId="7FD20BB5" w14:textId="5EC5AE7C" w:rsidR="004F6FB5" w:rsidRPr="000118AB" w:rsidRDefault="00BD48DD" w:rsidP="00BD48DD">
      <w:pPr>
        <w:spacing w:after="0"/>
        <w:ind w:left="5952" w:hanging="423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  <w:r>
        <w:rPr>
          <w:rFonts w:ascii="Times New Roman" w:eastAsia="Calibri" w:hAnsi="Times New Roman" w:cs="Times New Roman"/>
          <w:sz w:val="18"/>
          <w:szCs w:val="18"/>
          <w:lang w:bidi="as-IN"/>
        </w:rPr>
        <w:t xml:space="preserve">   _______________________________</w:t>
      </w:r>
    </w:p>
    <w:p w14:paraId="381821F4" w14:textId="77777777" w:rsidR="004F6FB5" w:rsidRPr="000118AB" w:rsidRDefault="004F6FB5" w:rsidP="001F21F2">
      <w:pPr>
        <w:spacing w:after="0"/>
        <w:ind w:left="5952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</w:p>
    <w:p w14:paraId="10DB6995" w14:textId="77777777" w:rsidR="004F6FB5" w:rsidRPr="000118AB" w:rsidRDefault="004F6FB5" w:rsidP="00BD48DD">
      <w:pPr>
        <w:spacing w:after="0"/>
        <w:ind w:left="5952" w:hanging="282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</w:p>
    <w:p w14:paraId="4C6E27BC" w14:textId="77777777" w:rsidR="004F6FB5" w:rsidRPr="000118AB" w:rsidRDefault="004F6FB5" w:rsidP="001F21F2">
      <w:pPr>
        <w:spacing w:after="0"/>
        <w:ind w:left="5952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</w:p>
    <w:p w14:paraId="14426756" w14:textId="77777777" w:rsidR="004F6FB5" w:rsidRPr="000118AB" w:rsidRDefault="004F6FB5" w:rsidP="001F21F2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bidi="as-IN"/>
        </w:rPr>
      </w:pPr>
    </w:p>
    <w:p w14:paraId="5282F774" w14:textId="7CC7D13E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Utvrđuje se da je Gradska skupština Grada Zagreba na ovu Odluku o izmjenama i dopunama Statuta dala prethodnu suglasnost zaključkom od </w:t>
      </w:r>
      <w:r w:rsidR="00861D26">
        <w:rPr>
          <w:rFonts w:ascii="Times New Roman" w:hAnsi="Times New Roman" w:cs="Times New Roman"/>
          <w:sz w:val="18"/>
          <w:szCs w:val="18"/>
        </w:rPr>
        <w:t>23.5.</w:t>
      </w:r>
      <w:r w:rsidRPr="000118AB">
        <w:rPr>
          <w:rFonts w:ascii="Times New Roman" w:hAnsi="Times New Roman" w:cs="Times New Roman"/>
          <w:sz w:val="18"/>
          <w:szCs w:val="18"/>
        </w:rPr>
        <w:t xml:space="preserve">2023., KLASA: </w:t>
      </w:r>
      <w:r w:rsidR="00861D26">
        <w:rPr>
          <w:rFonts w:ascii="Times New Roman" w:hAnsi="Times New Roman" w:cs="Times New Roman"/>
          <w:sz w:val="18"/>
          <w:szCs w:val="18"/>
        </w:rPr>
        <w:t>024-01/23-003/214</w:t>
      </w:r>
      <w:r w:rsidRPr="000118AB">
        <w:rPr>
          <w:rFonts w:ascii="Times New Roman" w:hAnsi="Times New Roman" w:cs="Times New Roman"/>
          <w:sz w:val="18"/>
          <w:szCs w:val="18"/>
        </w:rPr>
        <w:t xml:space="preserve">, URBROJ: </w:t>
      </w:r>
      <w:r w:rsidR="00861D26">
        <w:rPr>
          <w:rFonts w:ascii="Times New Roman" w:hAnsi="Times New Roman" w:cs="Times New Roman"/>
          <w:sz w:val="18"/>
          <w:szCs w:val="18"/>
        </w:rPr>
        <w:t>251-16-01-23-14</w:t>
      </w:r>
    </w:p>
    <w:p w14:paraId="055BF33D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38F1353" w14:textId="713275A3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Ova Odluka o izmjenama i dopunama Statuta donijeta je  </w:t>
      </w:r>
      <w:r w:rsidR="00861D26">
        <w:rPr>
          <w:rFonts w:ascii="Times New Roman" w:hAnsi="Times New Roman" w:cs="Times New Roman"/>
          <w:sz w:val="18"/>
          <w:szCs w:val="18"/>
        </w:rPr>
        <w:t>12.6.</w:t>
      </w:r>
      <w:r w:rsidRPr="000118AB">
        <w:rPr>
          <w:rFonts w:ascii="Times New Roman" w:hAnsi="Times New Roman" w:cs="Times New Roman"/>
          <w:sz w:val="18"/>
          <w:szCs w:val="18"/>
        </w:rPr>
        <w:t xml:space="preserve">2023. i objavljena na oglasnoj ploči </w:t>
      </w:r>
      <w:r w:rsidR="00861D26">
        <w:rPr>
          <w:rFonts w:ascii="Times New Roman" w:hAnsi="Times New Roman" w:cs="Times New Roman"/>
          <w:sz w:val="18"/>
          <w:szCs w:val="18"/>
        </w:rPr>
        <w:t>14.6.</w:t>
      </w:r>
      <w:r w:rsidRPr="000118AB">
        <w:rPr>
          <w:rFonts w:ascii="Times New Roman" w:hAnsi="Times New Roman" w:cs="Times New Roman"/>
          <w:sz w:val="18"/>
          <w:szCs w:val="18"/>
        </w:rPr>
        <w:t>2023., a stupila je na snagu _________ 2023.</w:t>
      </w:r>
    </w:p>
    <w:p w14:paraId="12E5186B" w14:textId="77777777" w:rsidR="004F6FB5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2582B3D" w14:textId="43990BD4" w:rsidR="00861D26" w:rsidRPr="000118AB" w:rsidRDefault="00861D26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Klasa:004-01/23-02/33</w:t>
      </w:r>
    </w:p>
    <w:p w14:paraId="79E67C5C" w14:textId="788FCD73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118AB">
        <w:rPr>
          <w:rFonts w:ascii="Times New Roman" w:hAnsi="Times New Roman" w:cs="Times New Roman"/>
          <w:sz w:val="18"/>
          <w:szCs w:val="18"/>
        </w:rPr>
        <w:t>Urbroj</w:t>
      </w:r>
      <w:proofErr w:type="spellEnd"/>
      <w:r w:rsidR="00861D26">
        <w:rPr>
          <w:rFonts w:ascii="Times New Roman" w:hAnsi="Times New Roman" w:cs="Times New Roman"/>
          <w:sz w:val="18"/>
          <w:szCs w:val="18"/>
        </w:rPr>
        <w:t>: 001-01-5</w:t>
      </w:r>
    </w:p>
    <w:p w14:paraId="1A3DDE2B" w14:textId="1BB9CFA5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118AB">
        <w:rPr>
          <w:rFonts w:ascii="Times New Roman" w:hAnsi="Times New Roman" w:cs="Times New Roman"/>
          <w:sz w:val="18"/>
          <w:szCs w:val="18"/>
        </w:rPr>
        <w:t xml:space="preserve">Zagreb,   </w:t>
      </w:r>
      <w:r w:rsidR="00861D26">
        <w:rPr>
          <w:rFonts w:ascii="Times New Roman" w:hAnsi="Times New Roman" w:cs="Times New Roman"/>
          <w:sz w:val="18"/>
          <w:szCs w:val="18"/>
        </w:rPr>
        <w:t>12.6.</w:t>
      </w:r>
      <w:r w:rsidRPr="000118AB">
        <w:rPr>
          <w:rFonts w:ascii="Times New Roman" w:hAnsi="Times New Roman" w:cs="Times New Roman"/>
          <w:sz w:val="18"/>
          <w:szCs w:val="18"/>
        </w:rPr>
        <w:t>2023.</w:t>
      </w:r>
    </w:p>
    <w:p w14:paraId="5280DE21" w14:textId="77777777" w:rsidR="004F6FB5" w:rsidRPr="000118AB" w:rsidRDefault="004F6FB5" w:rsidP="001F21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F1AFEFA" w14:textId="7BF05F7B" w:rsidR="00185054" w:rsidRPr="00BD48DD" w:rsidRDefault="00BD48DD" w:rsidP="00BD48D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</w:t>
      </w:r>
    </w:p>
    <w:p w14:paraId="79B4B41A" w14:textId="0E6A649A" w:rsidR="00185054" w:rsidRDefault="00185054" w:rsidP="001F21F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RAVNATELJ/ICA</w:t>
      </w:r>
    </w:p>
    <w:p w14:paraId="246E503E" w14:textId="6FCA7243" w:rsidR="00185054" w:rsidRDefault="00185054" w:rsidP="001F21F2">
      <w:pPr>
        <w:spacing w:after="0" w:line="240" w:lineRule="auto"/>
        <w:ind w:right="34" w:firstLine="7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14:paraId="448E6B1A" w14:textId="77777777" w:rsidR="003D662F" w:rsidRDefault="003D662F" w:rsidP="001F21F2">
      <w:pPr>
        <w:spacing w:after="0" w:line="240" w:lineRule="auto"/>
        <w:ind w:right="34" w:firstLine="708"/>
        <w:rPr>
          <w:rFonts w:ascii="Times New Roman" w:eastAsia="Times New Roman" w:hAnsi="Times New Roman" w:cs="Times New Roman"/>
          <w:sz w:val="20"/>
        </w:rPr>
      </w:pPr>
    </w:p>
    <w:p w14:paraId="37092BAC" w14:textId="77777777" w:rsidR="00185054" w:rsidRDefault="00185054" w:rsidP="001F21F2">
      <w:pPr>
        <w:spacing w:after="0" w:line="240" w:lineRule="auto"/>
        <w:ind w:right="34" w:firstLine="708"/>
        <w:rPr>
          <w:rFonts w:ascii="Times New Roman" w:eastAsia="Times New Roman" w:hAnsi="Times New Roman" w:cs="Times New Roman"/>
          <w:sz w:val="20"/>
        </w:rPr>
      </w:pPr>
    </w:p>
    <w:p w14:paraId="75DD3475" w14:textId="77777777" w:rsidR="00185054" w:rsidRDefault="00185054" w:rsidP="001F21F2">
      <w:pPr>
        <w:spacing w:after="0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____________________________</w:t>
      </w:r>
      <w:r>
        <w:rPr>
          <w:rFonts w:ascii="Times New Roman" w:eastAsia="Times New Roman" w:hAnsi="Times New Roman" w:cs="Times New Roman"/>
          <w:sz w:val="20"/>
        </w:rPr>
        <w:tab/>
      </w:r>
    </w:p>
    <w:sectPr w:rsidR="00185054" w:rsidSect="0018505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6FF"/>
    <w:multiLevelType w:val="multilevel"/>
    <w:tmpl w:val="A052D8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9011E"/>
    <w:multiLevelType w:val="hybridMultilevel"/>
    <w:tmpl w:val="E6A872BE"/>
    <w:lvl w:ilvl="0" w:tplc="B9381D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2649"/>
    <w:multiLevelType w:val="singleLevel"/>
    <w:tmpl w:val="D0D2813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75B914BE"/>
    <w:multiLevelType w:val="multilevel"/>
    <w:tmpl w:val="CA245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5480452">
    <w:abstractNumId w:val="3"/>
  </w:num>
  <w:num w:numId="2" w16cid:durableId="1067414469">
    <w:abstractNumId w:val="0"/>
  </w:num>
  <w:num w:numId="3" w16cid:durableId="240262446">
    <w:abstractNumId w:val="2"/>
  </w:num>
  <w:num w:numId="4" w16cid:durableId="2079595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54"/>
    <w:rsid w:val="000737D4"/>
    <w:rsid w:val="000A5B17"/>
    <w:rsid w:val="00185054"/>
    <w:rsid w:val="001D6ACB"/>
    <w:rsid w:val="001F21F2"/>
    <w:rsid w:val="002069DD"/>
    <w:rsid w:val="00283F3E"/>
    <w:rsid w:val="003322F7"/>
    <w:rsid w:val="003D662F"/>
    <w:rsid w:val="004B7636"/>
    <w:rsid w:val="004F6FB5"/>
    <w:rsid w:val="005539A9"/>
    <w:rsid w:val="00582A5D"/>
    <w:rsid w:val="00745D37"/>
    <w:rsid w:val="00807DAC"/>
    <w:rsid w:val="00861D26"/>
    <w:rsid w:val="009202DC"/>
    <w:rsid w:val="00942273"/>
    <w:rsid w:val="009911C8"/>
    <w:rsid w:val="009B6ACA"/>
    <w:rsid w:val="00A806B2"/>
    <w:rsid w:val="00B10E11"/>
    <w:rsid w:val="00B507FA"/>
    <w:rsid w:val="00BD48DD"/>
    <w:rsid w:val="00C067E8"/>
    <w:rsid w:val="00C23FB7"/>
    <w:rsid w:val="00DE2A7D"/>
    <w:rsid w:val="00EF1F1B"/>
    <w:rsid w:val="00F80BB9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91F9"/>
  <w15:chartTrackingRefBased/>
  <w15:docId w15:val="{55A8EE2C-E5A6-49BC-97A7-FAE21CB5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FB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F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F0C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0C6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0C6B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F0C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F0C6B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0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0C6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F9D9B-9E7A-442F-9CDE-70533EA9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2402</Words>
  <Characters>13693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Lana Rudelić</cp:lastModifiedBy>
  <cp:revision>2</cp:revision>
  <cp:lastPrinted>2023-05-11T11:50:00Z</cp:lastPrinted>
  <dcterms:created xsi:type="dcterms:W3CDTF">2023-06-13T10:34:00Z</dcterms:created>
  <dcterms:modified xsi:type="dcterms:W3CDTF">2023-06-13T10:34:00Z</dcterms:modified>
</cp:coreProperties>
</file>